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E7" w:rsidRPr="007F427A" w:rsidRDefault="00061DE7" w:rsidP="008B0EA4">
      <w:pPr>
        <w:jc w:val="center"/>
        <w:rPr>
          <w:rFonts w:asciiTheme="minorHAnsi" w:hAnsiTheme="minorHAnsi"/>
          <w:b/>
          <w:bCs/>
          <w:sz w:val="34"/>
          <w:szCs w:val="34"/>
        </w:rPr>
      </w:pPr>
      <w:bookmarkStart w:id="0" w:name="_GoBack"/>
      <w:bookmarkEnd w:id="0"/>
      <w:r w:rsidRPr="007F427A">
        <w:rPr>
          <w:rFonts w:asciiTheme="minorHAnsi" w:hAnsiTheme="minorHAnsi"/>
          <w:b/>
          <w:bCs/>
          <w:sz w:val="34"/>
          <w:szCs w:val="34"/>
        </w:rPr>
        <w:t>Product Specification for Lithium-ion Rechargeable Cell</w:t>
      </w:r>
    </w:p>
    <w:p w:rsidR="00061DE7" w:rsidRPr="007F427A" w:rsidRDefault="00061DE7" w:rsidP="008B0EA4">
      <w:pPr>
        <w:jc w:val="center"/>
        <w:rPr>
          <w:rFonts w:asciiTheme="minorHAnsi" w:hAnsiTheme="minorHAnsi"/>
          <w:b/>
          <w:sz w:val="40"/>
          <w:szCs w:val="40"/>
        </w:rPr>
      </w:pPr>
      <w:r w:rsidRPr="007F427A">
        <w:rPr>
          <w:rFonts w:asciiTheme="minorHAnsi" w:hAnsiTheme="minorHAnsi"/>
          <w:b/>
          <w:sz w:val="40"/>
          <w:szCs w:val="40"/>
        </w:rPr>
        <w:t>锂离子电芯产品规格书</w:t>
      </w:r>
    </w:p>
    <w:p w:rsidR="00061DE7" w:rsidRPr="007F427A" w:rsidRDefault="00061DE7" w:rsidP="008B0EA4">
      <w:pPr>
        <w:jc w:val="left"/>
        <w:rPr>
          <w:rFonts w:asciiTheme="minorHAnsi" w:hAnsiTheme="minorHAnsi"/>
          <w:b/>
          <w:sz w:val="32"/>
          <w:szCs w:val="32"/>
        </w:rPr>
      </w:pPr>
    </w:p>
    <w:p w:rsidR="004D2841" w:rsidRPr="007F427A" w:rsidRDefault="004D2841" w:rsidP="008B0EA4">
      <w:pPr>
        <w:autoSpaceDE w:val="0"/>
        <w:autoSpaceDN w:val="0"/>
        <w:adjustRightInd w:val="0"/>
        <w:spacing w:line="360" w:lineRule="auto"/>
        <w:jc w:val="left"/>
        <w:rPr>
          <w:rFonts w:asciiTheme="minorHAnsi" w:hAnsiTheme="minorHAnsi"/>
          <w:b/>
          <w:bCs/>
          <w:sz w:val="28"/>
          <w:szCs w:val="28"/>
        </w:rPr>
      </w:pPr>
    </w:p>
    <w:p w:rsidR="00690D90" w:rsidRPr="007F427A" w:rsidRDefault="00690D90" w:rsidP="008B0EA4">
      <w:pPr>
        <w:autoSpaceDE w:val="0"/>
        <w:autoSpaceDN w:val="0"/>
        <w:adjustRightInd w:val="0"/>
        <w:spacing w:line="360" w:lineRule="auto"/>
        <w:jc w:val="left"/>
        <w:rPr>
          <w:rFonts w:asciiTheme="minorHAnsi" w:hAnsiTheme="minorHAnsi"/>
          <w:b/>
          <w:bCs/>
          <w:sz w:val="28"/>
          <w:szCs w:val="28"/>
        </w:rPr>
      </w:pPr>
    </w:p>
    <w:p w:rsidR="00690D90" w:rsidRPr="007F427A" w:rsidRDefault="00690D90" w:rsidP="008B0EA4">
      <w:pPr>
        <w:autoSpaceDE w:val="0"/>
        <w:autoSpaceDN w:val="0"/>
        <w:adjustRightInd w:val="0"/>
        <w:spacing w:line="360" w:lineRule="auto"/>
        <w:jc w:val="left"/>
        <w:rPr>
          <w:rFonts w:asciiTheme="minorHAnsi" w:hAnsiTheme="minorHAnsi"/>
          <w:b/>
          <w:bCs/>
          <w:sz w:val="28"/>
          <w:szCs w:val="28"/>
        </w:rPr>
      </w:pPr>
    </w:p>
    <w:p w:rsidR="00690D90" w:rsidRPr="007F427A" w:rsidRDefault="00690D90" w:rsidP="008B0EA4">
      <w:pPr>
        <w:autoSpaceDE w:val="0"/>
        <w:autoSpaceDN w:val="0"/>
        <w:adjustRightInd w:val="0"/>
        <w:spacing w:line="360" w:lineRule="auto"/>
        <w:jc w:val="left"/>
        <w:rPr>
          <w:rFonts w:asciiTheme="minorHAnsi" w:hAnsiTheme="minorHAnsi"/>
          <w:b/>
          <w:bCs/>
          <w:sz w:val="28"/>
          <w:szCs w:val="28"/>
        </w:rPr>
      </w:pPr>
    </w:p>
    <w:p w:rsidR="00690D90" w:rsidRPr="007F427A" w:rsidRDefault="00690D90" w:rsidP="008B0EA4">
      <w:pPr>
        <w:autoSpaceDE w:val="0"/>
        <w:autoSpaceDN w:val="0"/>
        <w:adjustRightInd w:val="0"/>
        <w:spacing w:line="360" w:lineRule="auto"/>
        <w:jc w:val="left"/>
        <w:rPr>
          <w:rFonts w:asciiTheme="minorHAnsi" w:hAnsiTheme="minorHAnsi"/>
          <w:b/>
          <w:bCs/>
          <w:sz w:val="28"/>
          <w:szCs w:val="28"/>
        </w:rPr>
      </w:pPr>
    </w:p>
    <w:p w:rsidR="00061DE7" w:rsidRPr="007F427A" w:rsidRDefault="00061DE7" w:rsidP="008B0EA4">
      <w:pPr>
        <w:autoSpaceDE w:val="0"/>
        <w:autoSpaceDN w:val="0"/>
        <w:adjustRightInd w:val="0"/>
        <w:spacing w:line="360" w:lineRule="auto"/>
        <w:jc w:val="center"/>
        <w:rPr>
          <w:rFonts w:asciiTheme="minorHAnsi" w:hAnsiTheme="minorHAnsi"/>
          <w:b/>
          <w:bCs/>
          <w:sz w:val="28"/>
          <w:szCs w:val="28"/>
        </w:rPr>
      </w:pPr>
      <w:r w:rsidRPr="007F427A">
        <w:rPr>
          <w:rFonts w:asciiTheme="minorHAnsi" w:hAnsiTheme="minorHAnsi"/>
          <w:b/>
          <w:bCs/>
          <w:sz w:val="28"/>
          <w:szCs w:val="28"/>
        </w:rPr>
        <w:t>Cell Model:</w:t>
      </w:r>
      <w:r w:rsidRPr="007F427A">
        <w:rPr>
          <w:rFonts w:asciiTheme="minorHAnsi" w:hAnsiTheme="minorHAnsi"/>
          <w:b/>
          <w:sz w:val="28"/>
          <w:szCs w:val="28"/>
        </w:rPr>
        <w:t xml:space="preserve"> WX12I3250</w:t>
      </w:r>
    </w:p>
    <w:p w:rsidR="00061DE7" w:rsidRPr="007F427A" w:rsidRDefault="00061DE7" w:rsidP="008B0EA4">
      <w:pPr>
        <w:autoSpaceDE w:val="0"/>
        <w:autoSpaceDN w:val="0"/>
        <w:adjustRightInd w:val="0"/>
        <w:spacing w:line="360" w:lineRule="auto"/>
        <w:jc w:val="center"/>
        <w:rPr>
          <w:rFonts w:asciiTheme="minorHAnsi" w:hAnsiTheme="minorHAnsi"/>
          <w:b/>
          <w:bCs/>
          <w:sz w:val="28"/>
          <w:szCs w:val="28"/>
        </w:rPr>
      </w:pPr>
      <w:r w:rsidRPr="007F427A">
        <w:rPr>
          <w:rFonts w:asciiTheme="minorHAnsi" w:hAnsiTheme="minorHAnsi"/>
          <w:b/>
          <w:sz w:val="28"/>
          <w:szCs w:val="28"/>
        </w:rPr>
        <w:t>电芯型号：</w:t>
      </w:r>
      <w:bookmarkStart w:id="1" w:name="OLE_LINK10"/>
      <w:bookmarkStart w:id="2" w:name="OLE_LINK11"/>
      <w:r w:rsidRPr="007F427A">
        <w:rPr>
          <w:rFonts w:asciiTheme="minorHAnsi" w:hAnsiTheme="minorHAnsi"/>
          <w:b/>
          <w:sz w:val="28"/>
          <w:szCs w:val="28"/>
        </w:rPr>
        <w:t>WX12I3250</w:t>
      </w:r>
      <w:bookmarkEnd w:id="1"/>
      <w:bookmarkEnd w:id="2"/>
    </w:p>
    <w:p w:rsidR="00690D90" w:rsidRPr="007F427A" w:rsidRDefault="00690D90" w:rsidP="008B0EA4">
      <w:pPr>
        <w:autoSpaceDE w:val="0"/>
        <w:autoSpaceDN w:val="0"/>
        <w:adjustRightInd w:val="0"/>
        <w:spacing w:line="360" w:lineRule="auto"/>
        <w:jc w:val="left"/>
        <w:rPr>
          <w:rFonts w:asciiTheme="minorHAnsi" w:hAnsiTheme="minorHAnsi"/>
          <w:b/>
          <w:bCs/>
          <w:sz w:val="28"/>
          <w:szCs w:val="28"/>
        </w:rPr>
      </w:pPr>
    </w:p>
    <w:p w:rsidR="00B67627" w:rsidRDefault="00B67627"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Default="00FC26ED" w:rsidP="008B0EA4">
      <w:pPr>
        <w:jc w:val="left"/>
        <w:rPr>
          <w:rFonts w:asciiTheme="minorHAnsi" w:hAnsiTheme="minorHAnsi"/>
        </w:rPr>
      </w:pPr>
    </w:p>
    <w:p w:rsidR="00FC26ED" w:rsidRPr="007F427A" w:rsidRDefault="00FC26ED" w:rsidP="008B0EA4">
      <w:pPr>
        <w:jc w:val="left"/>
        <w:rPr>
          <w:rFonts w:asciiTheme="minorHAnsi" w:hAnsiTheme="minorHAnsi"/>
        </w:rPr>
      </w:pPr>
    </w:p>
    <w:p w:rsidR="00B67627" w:rsidRDefault="00B67627" w:rsidP="008B0EA4">
      <w:pPr>
        <w:jc w:val="left"/>
        <w:rPr>
          <w:rFonts w:asciiTheme="minorHAnsi" w:hAnsiTheme="minorHAnsi"/>
        </w:rPr>
      </w:pPr>
    </w:p>
    <w:p w:rsidR="00FC26ED" w:rsidRDefault="00FC26ED" w:rsidP="008B0EA4">
      <w:pPr>
        <w:jc w:val="left"/>
        <w:rPr>
          <w:rFonts w:asciiTheme="minorHAnsi" w:hAnsiTheme="minorHAnsi"/>
        </w:rPr>
      </w:pPr>
    </w:p>
    <w:p w:rsidR="00FC26ED" w:rsidRPr="007F427A" w:rsidRDefault="00FC26ED"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sdt>
      <w:sdtPr>
        <w:rPr>
          <w:rFonts w:asciiTheme="minorHAnsi" w:eastAsia="SimSun" w:hAnsiTheme="minorHAnsi" w:cs="Times New Roman"/>
          <w:b w:val="0"/>
          <w:bCs w:val="0"/>
          <w:color w:val="auto"/>
          <w:kern w:val="2"/>
          <w:sz w:val="21"/>
          <w:szCs w:val="24"/>
          <w:lang w:val="zh-CN"/>
        </w:rPr>
        <w:id w:val="1446033285"/>
        <w:docPartObj>
          <w:docPartGallery w:val="Table of Contents"/>
          <w:docPartUnique/>
        </w:docPartObj>
      </w:sdtPr>
      <w:sdtEndPr>
        <w:rPr>
          <w:sz w:val="28"/>
          <w:szCs w:val="28"/>
        </w:rPr>
      </w:sdtEndPr>
      <w:sdtContent>
        <w:p w:rsidR="00B67627" w:rsidRPr="006641A3" w:rsidRDefault="00384337" w:rsidP="008B0EA4">
          <w:pPr>
            <w:pStyle w:val="TOCHeading"/>
            <w:rPr>
              <w:rFonts w:asciiTheme="minorHAnsi" w:hAnsiTheme="minorHAnsi"/>
            </w:rPr>
          </w:pPr>
          <w:r w:rsidRPr="006641A3">
            <w:rPr>
              <w:rFonts w:asciiTheme="minorHAnsi" w:hAnsiTheme="minorHAnsi"/>
              <w:lang w:val="zh-CN"/>
            </w:rPr>
            <w:t>Table of Contents</w:t>
          </w:r>
          <w:r w:rsidR="00B67627" w:rsidRPr="006641A3">
            <w:rPr>
              <w:rFonts w:asciiTheme="minorHAnsi" w:hAnsiTheme="minorHAnsi"/>
              <w:lang w:val="zh-CN"/>
            </w:rPr>
            <w:t>目录</w:t>
          </w:r>
        </w:p>
        <w:p w:rsidR="00593479" w:rsidRPr="006641A3" w:rsidRDefault="007E6D07">
          <w:pPr>
            <w:pStyle w:val="TOC1"/>
            <w:tabs>
              <w:tab w:val="right" w:leader="dot" w:pos="10456"/>
            </w:tabs>
            <w:rPr>
              <w:rFonts w:asciiTheme="minorHAnsi" w:eastAsiaTheme="minorEastAsia" w:hAnsiTheme="minorHAnsi" w:cstheme="minorBidi"/>
              <w:noProof/>
              <w:sz w:val="28"/>
              <w:szCs w:val="28"/>
            </w:rPr>
          </w:pPr>
          <w:r w:rsidRPr="006641A3">
            <w:rPr>
              <w:rFonts w:asciiTheme="minorHAnsi" w:hAnsiTheme="minorHAnsi"/>
              <w:sz w:val="28"/>
              <w:szCs w:val="28"/>
            </w:rPr>
            <w:fldChar w:fldCharType="begin"/>
          </w:r>
          <w:r w:rsidR="00B67627" w:rsidRPr="006641A3">
            <w:rPr>
              <w:rFonts w:asciiTheme="minorHAnsi" w:hAnsiTheme="minorHAnsi"/>
              <w:sz w:val="28"/>
              <w:szCs w:val="28"/>
            </w:rPr>
            <w:instrText xml:space="preserve"> TOC \o "1-3" \h \z \u </w:instrText>
          </w:r>
          <w:r w:rsidRPr="006641A3">
            <w:rPr>
              <w:rFonts w:asciiTheme="minorHAnsi" w:hAnsiTheme="minorHAnsi"/>
              <w:sz w:val="28"/>
              <w:szCs w:val="28"/>
            </w:rPr>
            <w:fldChar w:fldCharType="separate"/>
          </w:r>
          <w:hyperlink w:anchor="_Toc443665475" w:history="1">
            <w:r w:rsidR="00593479" w:rsidRPr="006641A3">
              <w:rPr>
                <w:rStyle w:val="Hyperlink"/>
                <w:noProof/>
                <w:sz w:val="28"/>
                <w:szCs w:val="28"/>
              </w:rPr>
              <w:t xml:space="preserve">1. Purpose </w:t>
            </w:r>
            <w:r w:rsidR="00593479" w:rsidRPr="006641A3">
              <w:rPr>
                <w:rStyle w:val="Hyperlink"/>
                <w:rFonts w:hint="eastAsia"/>
                <w:noProof/>
                <w:sz w:val="28"/>
                <w:szCs w:val="28"/>
              </w:rPr>
              <w:t>目的</w:t>
            </w:r>
            <w:r w:rsidR="00593479" w:rsidRPr="006641A3">
              <w:rPr>
                <w:noProof/>
                <w:webHidden/>
                <w:sz w:val="28"/>
                <w:szCs w:val="28"/>
              </w:rPr>
              <w:tab/>
            </w:r>
            <w:r w:rsidRPr="006641A3">
              <w:rPr>
                <w:noProof/>
                <w:webHidden/>
                <w:sz w:val="28"/>
                <w:szCs w:val="28"/>
              </w:rPr>
              <w:fldChar w:fldCharType="begin"/>
            </w:r>
            <w:r w:rsidR="00593479" w:rsidRPr="006641A3">
              <w:rPr>
                <w:noProof/>
                <w:webHidden/>
                <w:sz w:val="28"/>
                <w:szCs w:val="28"/>
              </w:rPr>
              <w:instrText xml:space="preserve"> PAGEREF _Toc443665475 \h </w:instrText>
            </w:r>
            <w:r w:rsidRPr="006641A3">
              <w:rPr>
                <w:noProof/>
                <w:webHidden/>
                <w:sz w:val="28"/>
                <w:szCs w:val="28"/>
              </w:rPr>
            </w:r>
            <w:r w:rsidRPr="006641A3">
              <w:rPr>
                <w:noProof/>
                <w:webHidden/>
                <w:sz w:val="28"/>
                <w:szCs w:val="28"/>
              </w:rPr>
              <w:fldChar w:fldCharType="separate"/>
            </w:r>
            <w:r w:rsidR="00593479" w:rsidRPr="006641A3">
              <w:rPr>
                <w:noProof/>
                <w:webHidden/>
                <w:sz w:val="28"/>
                <w:szCs w:val="28"/>
              </w:rPr>
              <w:t>4</w:t>
            </w:r>
            <w:r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76" w:history="1">
            <w:r w:rsidR="00593479" w:rsidRPr="006641A3">
              <w:rPr>
                <w:rStyle w:val="Hyperlink"/>
                <w:noProof/>
                <w:sz w:val="28"/>
                <w:szCs w:val="28"/>
              </w:rPr>
              <w:t xml:space="preserve">2. Scope </w:t>
            </w:r>
            <w:r w:rsidR="00593479" w:rsidRPr="006641A3">
              <w:rPr>
                <w:rStyle w:val="Hyperlink"/>
                <w:rFonts w:hint="eastAsia"/>
                <w:noProof/>
                <w:sz w:val="28"/>
                <w:szCs w:val="28"/>
              </w:rPr>
              <w:t>适用范围</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_Toc443665476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4</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77" w:history="1">
            <w:r w:rsidR="00593479" w:rsidRPr="006641A3">
              <w:rPr>
                <w:rStyle w:val="Hyperlink"/>
                <w:noProof/>
                <w:sz w:val="28"/>
                <w:szCs w:val="28"/>
              </w:rPr>
              <w:t xml:space="preserve">3.Battery description </w:t>
            </w:r>
            <w:r w:rsidR="00593479" w:rsidRPr="006641A3">
              <w:rPr>
                <w:rStyle w:val="Hyperlink"/>
                <w:rFonts w:hint="eastAsia"/>
                <w:noProof/>
                <w:sz w:val="28"/>
                <w:szCs w:val="28"/>
              </w:rPr>
              <w:t>电池描述</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_Toc443665477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4</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78" w:history="1">
            <w:r w:rsidR="00593479" w:rsidRPr="006641A3">
              <w:rPr>
                <w:rStyle w:val="Hyperlink"/>
                <w:noProof/>
                <w:sz w:val="28"/>
                <w:szCs w:val="28"/>
              </w:rPr>
              <w:t xml:space="preserve">4. Battery Specification </w:t>
            </w:r>
            <w:r w:rsidR="00593479" w:rsidRPr="006641A3">
              <w:rPr>
                <w:rStyle w:val="Hyperlink"/>
                <w:rFonts w:hint="eastAsia"/>
                <w:noProof/>
                <w:sz w:val="28"/>
                <w:szCs w:val="28"/>
              </w:rPr>
              <w:t>电池规格</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_Toc443665478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4</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79" w:history="1">
            <w:r w:rsidR="00593479" w:rsidRPr="006641A3">
              <w:rPr>
                <w:rStyle w:val="Hyperlink"/>
                <w:noProof/>
                <w:sz w:val="28"/>
                <w:szCs w:val="28"/>
              </w:rPr>
              <w:t xml:space="preserve">5. Appearance and Dimension </w:t>
            </w:r>
            <w:r w:rsidR="00593479" w:rsidRPr="006641A3">
              <w:rPr>
                <w:rStyle w:val="Hyperlink"/>
                <w:rFonts w:hint="eastAsia"/>
                <w:noProof/>
                <w:sz w:val="28"/>
                <w:szCs w:val="28"/>
              </w:rPr>
              <w:t>电芯外观尺寸</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_Toc443665479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6</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80" w:history="1">
            <w:r w:rsidR="00593479" w:rsidRPr="006641A3">
              <w:rPr>
                <w:rStyle w:val="Hyperlink"/>
                <w:noProof/>
                <w:sz w:val="28"/>
                <w:szCs w:val="28"/>
              </w:rPr>
              <w:t xml:space="preserve">6. Standard Test Conditions </w:t>
            </w:r>
            <w:r w:rsidR="00593479" w:rsidRPr="006641A3">
              <w:rPr>
                <w:rStyle w:val="Hyperlink"/>
                <w:rFonts w:hint="eastAsia"/>
                <w:noProof/>
                <w:sz w:val="28"/>
                <w:szCs w:val="28"/>
              </w:rPr>
              <w:t>标准测试环境</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_Toc443665480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6</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81" w:history="1">
            <w:r w:rsidR="00593479" w:rsidRPr="006641A3">
              <w:rPr>
                <w:rStyle w:val="Hyperlink"/>
                <w:noProof/>
                <w:sz w:val="28"/>
                <w:szCs w:val="28"/>
              </w:rPr>
              <w:t xml:space="preserve">7. Performances and Test Method </w:t>
            </w:r>
            <w:r w:rsidR="00593479" w:rsidRPr="006641A3">
              <w:rPr>
                <w:rStyle w:val="Hyperlink"/>
                <w:rFonts w:hint="eastAsia"/>
                <w:noProof/>
                <w:sz w:val="28"/>
                <w:szCs w:val="28"/>
              </w:rPr>
              <w:t>电池性能及测试方法</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_Toc443665481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6</w:t>
            </w:r>
            <w:r w:rsidR="007E6D07" w:rsidRPr="006641A3">
              <w:rPr>
                <w:noProof/>
                <w:webHidden/>
                <w:sz w:val="28"/>
                <w:szCs w:val="28"/>
              </w:rPr>
              <w:fldChar w:fldCharType="end"/>
            </w:r>
          </w:hyperlink>
        </w:p>
        <w:p w:rsidR="00593479" w:rsidRPr="006641A3" w:rsidRDefault="000B1504">
          <w:pPr>
            <w:pStyle w:val="TOC2"/>
            <w:tabs>
              <w:tab w:val="right" w:leader="dot" w:pos="10456"/>
            </w:tabs>
            <w:rPr>
              <w:rFonts w:asciiTheme="minorHAnsi" w:eastAsiaTheme="minorEastAsia" w:hAnsiTheme="minorHAnsi" w:cstheme="minorBidi"/>
              <w:noProof/>
              <w:sz w:val="28"/>
              <w:szCs w:val="28"/>
            </w:rPr>
          </w:pPr>
          <w:hyperlink w:anchor="_Toc443665482" w:history="1">
            <w:r w:rsidR="00593479" w:rsidRPr="006641A3">
              <w:rPr>
                <w:rStyle w:val="Hyperlink"/>
                <w:noProof/>
                <w:sz w:val="28"/>
                <w:szCs w:val="28"/>
              </w:rPr>
              <w:t xml:space="preserve">7.1 Explanation of terminology </w:t>
            </w:r>
            <w:r w:rsidR="00593479" w:rsidRPr="006641A3">
              <w:rPr>
                <w:rStyle w:val="Hyperlink"/>
                <w:rFonts w:hint="eastAsia"/>
                <w:noProof/>
                <w:sz w:val="28"/>
                <w:szCs w:val="28"/>
              </w:rPr>
              <w:t>术语解释</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_Toc443665482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6</w:t>
            </w:r>
            <w:r w:rsidR="007E6D07" w:rsidRPr="006641A3">
              <w:rPr>
                <w:noProof/>
                <w:webHidden/>
                <w:sz w:val="28"/>
                <w:szCs w:val="28"/>
              </w:rPr>
              <w:fldChar w:fldCharType="end"/>
            </w:r>
          </w:hyperlink>
        </w:p>
        <w:p w:rsidR="00593479" w:rsidRPr="006641A3" w:rsidRDefault="000B1504">
          <w:pPr>
            <w:pStyle w:val="TOC2"/>
            <w:tabs>
              <w:tab w:val="right" w:leader="dot" w:pos="10456"/>
            </w:tabs>
            <w:rPr>
              <w:rFonts w:asciiTheme="minorHAnsi" w:eastAsiaTheme="minorEastAsia" w:hAnsiTheme="minorHAnsi" w:cstheme="minorBidi"/>
              <w:noProof/>
              <w:sz w:val="28"/>
              <w:szCs w:val="28"/>
            </w:rPr>
          </w:pPr>
          <w:hyperlink w:anchor="_Toc443665483" w:history="1">
            <w:r w:rsidR="00593479" w:rsidRPr="006641A3">
              <w:rPr>
                <w:rStyle w:val="Hyperlink"/>
                <w:noProof/>
                <w:sz w:val="28"/>
                <w:szCs w:val="28"/>
              </w:rPr>
              <w:t xml:space="preserve">7.2 Electrochemistry performance  </w:t>
            </w:r>
            <w:r w:rsidR="00593479" w:rsidRPr="006641A3">
              <w:rPr>
                <w:rStyle w:val="Hyperlink"/>
                <w:rFonts w:hint="eastAsia"/>
                <w:noProof/>
                <w:sz w:val="28"/>
                <w:szCs w:val="28"/>
              </w:rPr>
              <w:t>电性能参数</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_Toc443665483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7</w:t>
            </w:r>
            <w:r w:rsidR="007E6D07" w:rsidRPr="006641A3">
              <w:rPr>
                <w:noProof/>
                <w:webHidden/>
                <w:sz w:val="28"/>
                <w:szCs w:val="28"/>
              </w:rPr>
              <w:fldChar w:fldCharType="end"/>
            </w:r>
          </w:hyperlink>
        </w:p>
        <w:p w:rsidR="00593479" w:rsidRPr="006641A3" w:rsidRDefault="000B1504">
          <w:pPr>
            <w:pStyle w:val="TOC2"/>
            <w:tabs>
              <w:tab w:val="right" w:leader="dot" w:pos="10456"/>
            </w:tabs>
            <w:rPr>
              <w:rFonts w:asciiTheme="minorHAnsi" w:eastAsiaTheme="minorEastAsia" w:hAnsiTheme="minorHAnsi" w:cstheme="minorBidi"/>
              <w:noProof/>
              <w:sz w:val="28"/>
              <w:szCs w:val="28"/>
            </w:rPr>
          </w:pPr>
          <w:hyperlink w:anchor="_Toc443665484" w:history="1">
            <w:r w:rsidR="00593479" w:rsidRPr="006641A3">
              <w:rPr>
                <w:rStyle w:val="Hyperlink"/>
                <w:noProof/>
                <w:sz w:val="28"/>
                <w:szCs w:val="28"/>
              </w:rPr>
              <w:t xml:space="preserve">7.3 Safety Performances </w:t>
            </w:r>
            <w:r w:rsidR="00593479" w:rsidRPr="006641A3">
              <w:rPr>
                <w:rStyle w:val="Hyperlink"/>
                <w:rFonts w:hint="eastAsia"/>
                <w:noProof/>
                <w:sz w:val="28"/>
                <w:szCs w:val="28"/>
              </w:rPr>
              <w:t>安全性能</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_Toc443665484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9</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85" w:history="1">
            <w:r w:rsidR="00593479" w:rsidRPr="006641A3">
              <w:rPr>
                <w:rStyle w:val="Hyperlink"/>
                <w:noProof/>
                <w:sz w:val="28"/>
                <w:szCs w:val="28"/>
              </w:rPr>
              <w:t xml:space="preserve">8. Shipment </w:t>
            </w:r>
            <w:r w:rsidR="00593479" w:rsidRPr="006641A3">
              <w:rPr>
                <w:rStyle w:val="Hyperlink"/>
                <w:rFonts w:hint="eastAsia"/>
                <w:noProof/>
                <w:sz w:val="28"/>
                <w:szCs w:val="28"/>
              </w:rPr>
              <w:t>运输</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_Toc443665485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11</w:t>
            </w:r>
            <w:r w:rsidR="007E6D07" w:rsidRPr="006641A3">
              <w:rPr>
                <w:noProof/>
                <w:webHidden/>
                <w:sz w:val="28"/>
                <w:szCs w:val="28"/>
              </w:rPr>
              <w:fldChar w:fldCharType="end"/>
            </w:r>
          </w:hyperlink>
        </w:p>
        <w:p w:rsidR="00593479" w:rsidRPr="006641A3" w:rsidRDefault="000B1504">
          <w:pPr>
            <w:pStyle w:val="TOC1"/>
            <w:tabs>
              <w:tab w:val="right" w:leader="dot" w:pos="10456"/>
            </w:tabs>
            <w:rPr>
              <w:rFonts w:asciiTheme="minorHAnsi" w:eastAsiaTheme="minorEastAsia" w:hAnsiTheme="minorHAnsi" w:cstheme="minorBidi"/>
              <w:noProof/>
              <w:sz w:val="28"/>
              <w:szCs w:val="28"/>
            </w:rPr>
          </w:pPr>
          <w:hyperlink w:anchor="_Toc443665486" w:history="1">
            <w:r w:rsidR="00593479" w:rsidRPr="006641A3">
              <w:rPr>
                <w:rStyle w:val="Hyperlink"/>
                <w:noProof/>
                <w:sz w:val="28"/>
                <w:szCs w:val="28"/>
              </w:rPr>
              <w:t xml:space="preserve">9. Warning and Cautions  </w:t>
            </w:r>
            <w:r w:rsidR="00593479" w:rsidRPr="006641A3">
              <w:rPr>
                <w:rStyle w:val="Hyperlink"/>
                <w:rFonts w:hint="eastAsia"/>
                <w:noProof/>
                <w:sz w:val="28"/>
                <w:szCs w:val="28"/>
              </w:rPr>
              <w:t>警告及注意事项</w:t>
            </w:r>
            <w:r w:rsidR="00593479" w:rsidRPr="006641A3">
              <w:rPr>
                <w:noProof/>
                <w:webHidden/>
                <w:sz w:val="28"/>
                <w:szCs w:val="28"/>
              </w:rPr>
              <w:tab/>
            </w:r>
            <w:r w:rsidR="007E6D07" w:rsidRPr="006641A3">
              <w:rPr>
                <w:noProof/>
                <w:webHidden/>
                <w:sz w:val="28"/>
                <w:szCs w:val="28"/>
              </w:rPr>
              <w:fldChar w:fldCharType="begin"/>
            </w:r>
            <w:r w:rsidR="00593479" w:rsidRPr="006641A3">
              <w:rPr>
                <w:noProof/>
                <w:webHidden/>
                <w:sz w:val="28"/>
                <w:szCs w:val="28"/>
              </w:rPr>
              <w:instrText xml:space="preserve"> PAGEREF _Toc443665486 \h </w:instrText>
            </w:r>
            <w:r w:rsidR="007E6D07" w:rsidRPr="006641A3">
              <w:rPr>
                <w:noProof/>
                <w:webHidden/>
                <w:sz w:val="28"/>
                <w:szCs w:val="28"/>
              </w:rPr>
            </w:r>
            <w:r w:rsidR="007E6D07" w:rsidRPr="006641A3">
              <w:rPr>
                <w:noProof/>
                <w:webHidden/>
                <w:sz w:val="28"/>
                <w:szCs w:val="28"/>
              </w:rPr>
              <w:fldChar w:fldCharType="separate"/>
            </w:r>
            <w:r w:rsidR="00593479" w:rsidRPr="006641A3">
              <w:rPr>
                <w:noProof/>
                <w:webHidden/>
                <w:sz w:val="28"/>
                <w:szCs w:val="28"/>
              </w:rPr>
              <w:t>11</w:t>
            </w:r>
            <w:r w:rsidR="007E6D07" w:rsidRPr="006641A3">
              <w:rPr>
                <w:noProof/>
                <w:webHidden/>
                <w:sz w:val="28"/>
                <w:szCs w:val="28"/>
              </w:rPr>
              <w:fldChar w:fldCharType="end"/>
            </w:r>
          </w:hyperlink>
        </w:p>
        <w:p w:rsidR="00B67627" w:rsidRPr="006641A3" w:rsidRDefault="007E6D07" w:rsidP="008B0EA4">
          <w:pPr>
            <w:jc w:val="left"/>
            <w:rPr>
              <w:rFonts w:asciiTheme="minorHAnsi" w:hAnsiTheme="minorHAnsi"/>
              <w:sz w:val="28"/>
              <w:szCs w:val="28"/>
            </w:rPr>
          </w:pPr>
          <w:r w:rsidRPr="006641A3">
            <w:rPr>
              <w:rFonts w:asciiTheme="minorHAnsi" w:hAnsiTheme="minorHAnsi"/>
              <w:b/>
              <w:bCs/>
              <w:sz w:val="28"/>
              <w:szCs w:val="28"/>
              <w:lang w:val="zh-CN"/>
            </w:rPr>
            <w:fldChar w:fldCharType="end"/>
          </w:r>
        </w:p>
      </w:sdtContent>
    </w:sdt>
    <w:p w:rsidR="00B67627" w:rsidRPr="006641A3" w:rsidRDefault="00B67627" w:rsidP="008B0EA4">
      <w:pPr>
        <w:jc w:val="left"/>
        <w:rPr>
          <w:rFonts w:asciiTheme="minorHAnsi" w:hAnsiTheme="minorHAnsi"/>
          <w:sz w:val="28"/>
          <w:szCs w:val="28"/>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67627" w:rsidRPr="007F427A" w:rsidRDefault="00B67627" w:rsidP="008B0EA4">
      <w:pPr>
        <w:jc w:val="left"/>
        <w:rPr>
          <w:rFonts w:asciiTheme="minorHAnsi" w:hAnsiTheme="minorHAnsi"/>
        </w:rPr>
      </w:pPr>
    </w:p>
    <w:p w:rsidR="00B86A0D" w:rsidRPr="007F427A" w:rsidRDefault="00B86A0D" w:rsidP="008B0EA4">
      <w:pPr>
        <w:jc w:val="left"/>
        <w:rPr>
          <w:rFonts w:asciiTheme="minorHAnsi" w:hAnsiTheme="minorHAnsi"/>
        </w:rPr>
      </w:pPr>
    </w:p>
    <w:p w:rsidR="00C22879" w:rsidRPr="007F427A" w:rsidRDefault="00C22879" w:rsidP="008B0EA4">
      <w:pPr>
        <w:pStyle w:val="Heading1"/>
        <w:jc w:val="left"/>
        <w:rPr>
          <w:rFonts w:asciiTheme="minorHAnsi" w:hAnsiTheme="minorHAnsi"/>
        </w:rPr>
      </w:pPr>
      <w:bookmarkStart w:id="3" w:name="_Toc443665475"/>
      <w:r w:rsidRPr="007F427A">
        <w:rPr>
          <w:rFonts w:asciiTheme="minorHAnsi" w:hAnsiTheme="minorHAnsi"/>
        </w:rPr>
        <w:lastRenderedPageBreak/>
        <w:t xml:space="preserve">1. Purpose </w:t>
      </w:r>
      <w:r w:rsidRPr="007F427A">
        <w:rPr>
          <w:rFonts w:asciiTheme="minorHAnsi" w:hAnsiTheme="minorHAnsi"/>
        </w:rPr>
        <w:t>目的</w:t>
      </w:r>
      <w:bookmarkEnd w:id="3"/>
      <w:r w:rsidRPr="007F427A">
        <w:rPr>
          <w:rFonts w:asciiTheme="minorHAnsi" w:hAnsiTheme="minorHAnsi"/>
        </w:rPr>
        <w:t xml:space="preserve"> </w:t>
      </w:r>
    </w:p>
    <w:p w:rsidR="00C22879" w:rsidRPr="007F427A" w:rsidRDefault="00C22879" w:rsidP="00FC26ED">
      <w:pPr>
        <w:snapToGrid w:val="0"/>
        <w:spacing w:beforeLines="50" w:before="156" w:afterLines="50" w:after="156" w:line="240" w:lineRule="atLeast"/>
        <w:ind w:firstLineChars="193" w:firstLine="425"/>
        <w:jc w:val="left"/>
        <w:rPr>
          <w:rFonts w:asciiTheme="minorHAnsi" w:hAnsiTheme="minorHAnsi"/>
          <w:color w:val="333333"/>
          <w:sz w:val="22"/>
          <w:szCs w:val="22"/>
        </w:rPr>
      </w:pPr>
      <w:r w:rsidRPr="007F427A">
        <w:rPr>
          <w:rFonts w:asciiTheme="minorHAnsi" w:hAnsiTheme="minorHAnsi"/>
          <w:color w:val="333333"/>
          <w:sz w:val="22"/>
          <w:szCs w:val="22"/>
        </w:rPr>
        <w:t>The specification sheet is designed to build up and improve</w:t>
      </w:r>
      <w:r w:rsidR="00FC26ED">
        <w:rPr>
          <w:rFonts w:asciiTheme="minorHAnsi" w:hAnsiTheme="minorHAnsi" w:hint="eastAsia"/>
          <w:color w:val="333333"/>
          <w:sz w:val="22"/>
          <w:szCs w:val="22"/>
        </w:rPr>
        <w:t xml:space="preserve"> </w:t>
      </w:r>
      <w:proofErr w:type="spellStart"/>
      <w:r w:rsidRPr="007F427A">
        <w:rPr>
          <w:rFonts w:asciiTheme="minorHAnsi" w:hAnsiTheme="minorHAnsi"/>
          <w:color w:val="333333"/>
          <w:sz w:val="22"/>
          <w:szCs w:val="22"/>
        </w:rPr>
        <w:t>Co.</w:t>
      </w:r>
      <w:proofErr w:type="gramStart"/>
      <w:r w:rsidRPr="007F427A">
        <w:rPr>
          <w:rFonts w:asciiTheme="minorHAnsi" w:hAnsiTheme="minorHAnsi"/>
          <w:color w:val="333333"/>
          <w:sz w:val="22"/>
          <w:szCs w:val="22"/>
        </w:rPr>
        <w:t>,Ltd</w:t>
      </w:r>
      <w:proofErr w:type="spellEnd"/>
      <w:proofErr w:type="gramEnd"/>
      <w:r w:rsidRPr="007F427A">
        <w:rPr>
          <w:rFonts w:asciiTheme="minorHAnsi" w:hAnsiTheme="minorHAnsi"/>
          <w:color w:val="333333"/>
          <w:sz w:val="22"/>
          <w:szCs w:val="22"/>
        </w:rPr>
        <w:t xml:space="preserve"> technical documentation so as to instruct production and product shipment and consequently guarantee product quality. At the same time, it is convenient for to confirm product specifications with customers and finally reach an agreement.</w:t>
      </w:r>
    </w:p>
    <w:p w:rsidR="00C22879" w:rsidRPr="007F427A" w:rsidRDefault="00C22879" w:rsidP="008B0EA4">
      <w:pPr>
        <w:ind w:firstLineChars="200" w:firstLine="440"/>
        <w:jc w:val="left"/>
        <w:rPr>
          <w:rFonts w:asciiTheme="minorHAnsi" w:hAnsiTheme="minorHAnsi"/>
          <w:b/>
          <w:sz w:val="22"/>
          <w:szCs w:val="22"/>
        </w:rPr>
      </w:pPr>
      <w:r w:rsidRPr="007F427A">
        <w:rPr>
          <w:rFonts w:asciiTheme="minorHAnsi" w:hAnsiTheme="minorHAnsi"/>
          <w:bCs/>
          <w:sz w:val="22"/>
          <w:szCs w:val="22"/>
        </w:rPr>
        <w:t>为建立健全的</w:t>
      </w:r>
      <w:r w:rsidR="00FC26ED">
        <w:rPr>
          <w:rFonts w:asciiTheme="minorHAnsi" w:hAnsiTheme="minorHAnsi" w:hint="eastAsia"/>
          <w:bCs/>
          <w:sz w:val="22"/>
          <w:szCs w:val="22"/>
        </w:rPr>
        <w:t xml:space="preserve"> </w:t>
      </w:r>
      <w:r w:rsidRPr="007F427A">
        <w:rPr>
          <w:rFonts w:asciiTheme="minorHAnsi" w:hAnsiTheme="minorHAnsi"/>
          <w:bCs/>
          <w:sz w:val="22"/>
          <w:szCs w:val="22"/>
        </w:rPr>
        <w:t>公司技术资料，确保产品质量，用于指导产品生产、出货。方便与客户确认产品规格，并达成一致，制定本产品规格书。</w:t>
      </w:r>
    </w:p>
    <w:p w:rsidR="00C22879" w:rsidRPr="007F427A" w:rsidRDefault="00C22879" w:rsidP="008B0EA4">
      <w:pPr>
        <w:pStyle w:val="Heading1"/>
        <w:jc w:val="left"/>
        <w:rPr>
          <w:rFonts w:asciiTheme="minorHAnsi" w:hAnsiTheme="minorHAnsi"/>
        </w:rPr>
      </w:pPr>
      <w:bookmarkStart w:id="4" w:name="_Toc443665476"/>
      <w:r w:rsidRPr="007F427A">
        <w:rPr>
          <w:rFonts w:asciiTheme="minorHAnsi" w:hAnsiTheme="minorHAnsi"/>
        </w:rPr>
        <w:t xml:space="preserve">2. Scope </w:t>
      </w:r>
      <w:r w:rsidRPr="007F427A">
        <w:rPr>
          <w:rFonts w:asciiTheme="minorHAnsi" w:hAnsiTheme="minorHAnsi"/>
        </w:rPr>
        <w:t>适用范围</w:t>
      </w:r>
      <w:bookmarkEnd w:id="4"/>
      <w:r w:rsidRPr="007F427A">
        <w:rPr>
          <w:rFonts w:asciiTheme="minorHAnsi" w:hAnsiTheme="minorHAnsi"/>
        </w:rPr>
        <w:t xml:space="preserve"> </w:t>
      </w:r>
    </w:p>
    <w:p w:rsidR="00C22879" w:rsidRPr="007F427A" w:rsidRDefault="00C22879" w:rsidP="00FC26ED">
      <w:pPr>
        <w:snapToGrid w:val="0"/>
        <w:spacing w:beforeLines="50" w:before="156" w:afterLines="50" w:after="156" w:line="240" w:lineRule="atLeast"/>
        <w:ind w:firstLineChars="193" w:firstLine="425"/>
        <w:jc w:val="left"/>
        <w:rPr>
          <w:rFonts w:asciiTheme="minorHAnsi" w:hAnsiTheme="minorHAnsi"/>
          <w:color w:val="000000"/>
          <w:sz w:val="22"/>
          <w:szCs w:val="22"/>
        </w:rPr>
      </w:pPr>
      <w:r w:rsidRPr="007F427A">
        <w:rPr>
          <w:rFonts w:asciiTheme="minorHAnsi" w:hAnsiTheme="minorHAnsi"/>
          <w:color w:val="000000"/>
          <w:sz w:val="22"/>
          <w:szCs w:val="22"/>
        </w:rPr>
        <w:t>This product specification describes the</w:t>
      </w:r>
      <w:r w:rsidR="00413EBC" w:rsidRPr="007F427A">
        <w:rPr>
          <w:rFonts w:asciiTheme="minorHAnsi" w:hAnsiTheme="minorHAnsi"/>
          <w:color w:val="000000"/>
          <w:sz w:val="22"/>
          <w:szCs w:val="22"/>
        </w:rPr>
        <w:t xml:space="preserve"> </w:t>
      </w:r>
      <w:r w:rsidRPr="007F427A">
        <w:rPr>
          <w:rFonts w:asciiTheme="minorHAnsi" w:hAnsiTheme="minorHAnsi"/>
          <w:color w:val="000000"/>
          <w:sz w:val="22"/>
          <w:szCs w:val="22"/>
        </w:rPr>
        <w:t xml:space="preserve">type, size, structure, </w:t>
      </w:r>
      <w:bookmarkStart w:id="5" w:name="OLE_LINK36"/>
      <w:r w:rsidRPr="007F427A">
        <w:rPr>
          <w:rFonts w:asciiTheme="minorHAnsi" w:hAnsiTheme="minorHAnsi"/>
          <w:color w:val="000000"/>
          <w:sz w:val="22"/>
          <w:szCs w:val="22"/>
        </w:rPr>
        <w:t>electrochemistry performance</w:t>
      </w:r>
      <w:bookmarkEnd w:id="5"/>
      <w:r w:rsidRPr="007F427A">
        <w:rPr>
          <w:rFonts w:asciiTheme="minorHAnsi" w:hAnsiTheme="minorHAnsi"/>
          <w:color w:val="000000"/>
          <w:sz w:val="22"/>
          <w:szCs w:val="22"/>
        </w:rPr>
        <w:t xml:space="preserve">, </w:t>
      </w:r>
      <w:r w:rsidR="00556096" w:rsidRPr="007F427A">
        <w:rPr>
          <w:rFonts w:asciiTheme="minorHAnsi" w:hAnsiTheme="minorHAnsi"/>
          <w:color w:val="000000"/>
          <w:sz w:val="22"/>
          <w:szCs w:val="22"/>
        </w:rPr>
        <w:t>safety</w:t>
      </w:r>
      <w:r w:rsidRPr="007F427A">
        <w:rPr>
          <w:rFonts w:asciiTheme="minorHAnsi" w:hAnsiTheme="minorHAnsi"/>
          <w:color w:val="000000"/>
          <w:sz w:val="22"/>
          <w:szCs w:val="22"/>
        </w:rPr>
        <w:t xml:space="preserve"> characteristics, warning and cautions of the cell. This </w:t>
      </w:r>
      <w:r w:rsidR="0023412B" w:rsidRPr="007F427A">
        <w:rPr>
          <w:rFonts w:asciiTheme="minorHAnsi" w:hAnsiTheme="minorHAnsi"/>
          <w:color w:val="000000"/>
          <w:sz w:val="22"/>
          <w:szCs w:val="22"/>
        </w:rPr>
        <w:t>specification</w:t>
      </w:r>
      <w:r w:rsidRPr="007F427A">
        <w:rPr>
          <w:rFonts w:asciiTheme="minorHAnsi" w:hAnsiTheme="minorHAnsi"/>
          <w:color w:val="000000"/>
          <w:sz w:val="22"/>
          <w:szCs w:val="22"/>
        </w:rPr>
        <w:t xml:space="preserve"> only applies to the WX12I3250 cell that supplied by </w:t>
      </w:r>
      <w:bookmarkStart w:id="6" w:name="OLE_LINK12"/>
      <w:bookmarkStart w:id="7" w:name="OLE_LINK13"/>
      <w:r w:rsidR="00FC26ED">
        <w:rPr>
          <w:rFonts w:asciiTheme="minorHAnsi" w:hAnsiTheme="minorHAnsi" w:hint="eastAsia"/>
          <w:color w:val="000000"/>
          <w:sz w:val="22"/>
          <w:szCs w:val="22"/>
        </w:rPr>
        <w:t xml:space="preserve"> </w:t>
      </w:r>
      <w:r w:rsidRPr="007F427A">
        <w:rPr>
          <w:rFonts w:asciiTheme="minorHAnsi" w:hAnsiTheme="minorHAnsi"/>
          <w:color w:val="000000"/>
          <w:sz w:val="22"/>
          <w:szCs w:val="22"/>
        </w:rPr>
        <w:t xml:space="preserve"> </w:t>
      </w:r>
      <w:proofErr w:type="spellStart"/>
      <w:r w:rsidRPr="007F427A">
        <w:rPr>
          <w:rFonts w:asciiTheme="minorHAnsi" w:hAnsiTheme="minorHAnsi"/>
          <w:color w:val="000000"/>
          <w:sz w:val="22"/>
          <w:szCs w:val="22"/>
        </w:rPr>
        <w:t>Co.</w:t>
      </w:r>
      <w:proofErr w:type="gramStart"/>
      <w:r w:rsidRPr="007F427A">
        <w:rPr>
          <w:rFonts w:asciiTheme="minorHAnsi" w:hAnsiTheme="minorHAnsi"/>
          <w:color w:val="000000"/>
          <w:sz w:val="22"/>
          <w:szCs w:val="22"/>
        </w:rPr>
        <w:t>,Ltd</w:t>
      </w:r>
      <w:bookmarkEnd w:id="6"/>
      <w:bookmarkEnd w:id="7"/>
      <w:proofErr w:type="spellEnd"/>
      <w:proofErr w:type="gramEnd"/>
      <w:r w:rsidR="00556096" w:rsidRPr="007F427A">
        <w:rPr>
          <w:rFonts w:asciiTheme="minorHAnsi" w:hAnsiTheme="minorHAnsi"/>
          <w:color w:val="000000"/>
          <w:sz w:val="22"/>
          <w:szCs w:val="22"/>
        </w:rPr>
        <w:t>.</w:t>
      </w:r>
    </w:p>
    <w:p w:rsidR="00C22879" w:rsidRPr="007F427A" w:rsidRDefault="00C22879" w:rsidP="00FC26ED">
      <w:pPr>
        <w:snapToGrid w:val="0"/>
        <w:spacing w:beforeLines="50" w:before="156" w:afterLines="50" w:after="156" w:line="240" w:lineRule="atLeast"/>
        <w:ind w:firstLineChars="193" w:firstLine="425"/>
        <w:jc w:val="left"/>
        <w:rPr>
          <w:rFonts w:asciiTheme="minorHAnsi" w:hAnsiTheme="minorHAnsi"/>
          <w:color w:val="000000"/>
          <w:kern w:val="0"/>
          <w:sz w:val="22"/>
          <w:szCs w:val="22"/>
        </w:rPr>
      </w:pPr>
      <w:r w:rsidRPr="007F427A">
        <w:rPr>
          <w:rFonts w:asciiTheme="minorHAnsi" w:hAnsiTheme="minorHAnsi"/>
          <w:bCs/>
          <w:color w:val="000000"/>
          <w:sz w:val="22"/>
          <w:szCs w:val="22"/>
        </w:rPr>
        <w:t>本产品规格书规定了</w:t>
      </w:r>
      <w:r w:rsidRPr="007F427A">
        <w:rPr>
          <w:rFonts w:asciiTheme="minorHAnsi" w:hAnsiTheme="minorHAnsi"/>
          <w:color w:val="000000"/>
          <w:kern w:val="0"/>
          <w:sz w:val="22"/>
          <w:szCs w:val="22"/>
        </w:rPr>
        <w:t>WX12I3250</w:t>
      </w:r>
      <w:r w:rsidRPr="007F427A">
        <w:rPr>
          <w:rFonts w:asciiTheme="minorHAnsi" w:hAnsiTheme="minorHAnsi"/>
          <w:color w:val="000000"/>
          <w:kern w:val="0"/>
          <w:sz w:val="22"/>
          <w:szCs w:val="22"/>
        </w:rPr>
        <w:t>电芯的类型、尺寸、结构、电化学性能、</w:t>
      </w:r>
      <w:r w:rsidR="00556096" w:rsidRPr="007F427A">
        <w:rPr>
          <w:rFonts w:asciiTheme="minorHAnsi" w:hAnsiTheme="minorHAnsi"/>
          <w:color w:val="000000"/>
          <w:kern w:val="0"/>
          <w:sz w:val="22"/>
          <w:szCs w:val="22"/>
        </w:rPr>
        <w:t>安全</w:t>
      </w:r>
      <w:r w:rsidRPr="007F427A">
        <w:rPr>
          <w:rFonts w:asciiTheme="minorHAnsi" w:hAnsiTheme="minorHAnsi"/>
          <w:color w:val="000000"/>
          <w:kern w:val="0"/>
          <w:sz w:val="22"/>
          <w:szCs w:val="22"/>
        </w:rPr>
        <w:t>性能及注意事项，本标准仅适用于</w:t>
      </w:r>
      <w:r w:rsidR="00FC26ED">
        <w:rPr>
          <w:rFonts w:asciiTheme="minorHAnsi" w:hAnsiTheme="minorHAnsi" w:hint="eastAsia"/>
          <w:color w:val="000000"/>
          <w:kern w:val="0"/>
          <w:sz w:val="22"/>
          <w:szCs w:val="22"/>
        </w:rPr>
        <w:t xml:space="preserve"> </w:t>
      </w:r>
      <w:r w:rsidRPr="007F427A">
        <w:rPr>
          <w:rFonts w:asciiTheme="minorHAnsi" w:hAnsiTheme="minorHAnsi"/>
          <w:color w:val="000000"/>
          <w:kern w:val="0"/>
          <w:sz w:val="22"/>
          <w:szCs w:val="22"/>
        </w:rPr>
        <w:t>生产的</w:t>
      </w:r>
      <w:r w:rsidRPr="007F427A">
        <w:rPr>
          <w:rFonts w:asciiTheme="minorHAnsi" w:hAnsiTheme="minorHAnsi"/>
          <w:color w:val="000000"/>
          <w:kern w:val="0"/>
          <w:sz w:val="22"/>
          <w:szCs w:val="22"/>
        </w:rPr>
        <w:t>WX12I3250</w:t>
      </w:r>
      <w:r w:rsidRPr="007F427A">
        <w:rPr>
          <w:rFonts w:asciiTheme="minorHAnsi" w:hAnsiTheme="minorHAnsi"/>
          <w:color w:val="000000"/>
          <w:kern w:val="0"/>
          <w:sz w:val="22"/>
          <w:szCs w:val="22"/>
        </w:rPr>
        <w:t>电芯。</w:t>
      </w:r>
    </w:p>
    <w:p w:rsidR="00151EAE" w:rsidRPr="007F427A" w:rsidRDefault="00151EAE" w:rsidP="008B0EA4">
      <w:pPr>
        <w:pStyle w:val="Heading1"/>
        <w:jc w:val="left"/>
        <w:rPr>
          <w:rFonts w:asciiTheme="minorHAnsi" w:hAnsiTheme="minorHAnsi"/>
        </w:rPr>
      </w:pPr>
      <w:bookmarkStart w:id="8" w:name="_Toc443665477"/>
      <w:proofErr w:type="gramStart"/>
      <w:r w:rsidRPr="007F427A">
        <w:rPr>
          <w:rFonts w:asciiTheme="minorHAnsi" w:hAnsiTheme="minorHAnsi"/>
        </w:rPr>
        <w:t>3.Battery</w:t>
      </w:r>
      <w:proofErr w:type="gramEnd"/>
      <w:r w:rsidRPr="007F427A">
        <w:rPr>
          <w:rFonts w:asciiTheme="minorHAnsi" w:hAnsiTheme="minorHAnsi"/>
        </w:rPr>
        <w:t xml:space="preserve"> </w:t>
      </w:r>
      <w:r w:rsidR="000429CD" w:rsidRPr="007F427A">
        <w:rPr>
          <w:rFonts w:asciiTheme="minorHAnsi" w:hAnsiTheme="minorHAnsi"/>
        </w:rPr>
        <w:t>description</w:t>
      </w:r>
      <w:r w:rsidR="00A85638" w:rsidRPr="007F427A">
        <w:rPr>
          <w:rFonts w:asciiTheme="minorHAnsi" w:hAnsiTheme="minorHAnsi"/>
        </w:rPr>
        <w:t xml:space="preserve"> </w:t>
      </w:r>
      <w:r w:rsidR="00A85638" w:rsidRPr="007F427A">
        <w:rPr>
          <w:rFonts w:asciiTheme="minorHAnsi" w:hAnsiTheme="minorHAnsi"/>
        </w:rPr>
        <w:t>电池描述</w:t>
      </w:r>
      <w:bookmarkEnd w:id="8"/>
    </w:p>
    <w:p w:rsidR="00151EAE" w:rsidRPr="007F427A" w:rsidRDefault="00151EAE" w:rsidP="008B0EA4">
      <w:pPr>
        <w:pStyle w:val="Default"/>
        <w:tabs>
          <w:tab w:val="left" w:pos="417"/>
        </w:tabs>
        <w:spacing w:line="360" w:lineRule="auto"/>
        <w:ind w:firstLineChars="200" w:firstLine="440"/>
        <w:rPr>
          <w:rFonts w:asciiTheme="minorHAnsi" w:eastAsiaTheme="minorEastAsia" w:hAnsiTheme="minorHAnsi" w:cs="Times New Roman"/>
          <w:bCs/>
          <w:color w:val="auto"/>
          <w:sz w:val="22"/>
          <w:szCs w:val="22"/>
        </w:rPr>
      </w:pPr>
      <w:r w:rsidRPr="007F427A">
        <w:rPr>
          <w:rFonts w:asciiTheme="minorHAnsi" w:eastAsiaTheme="minorEastAsia" w:hAnsiTheme="minorHAnsi" w:cs="Times New Roman"/>
          <w:color w:val="auto"/>
          <w:sz w:val="22"/>
          <w:szCs w:val="22"/>
        </w:rPr>
        <w:t xml:space="preserve">3.1 </w:t>
      </w:r>
      <w:proofErr w:type="gramStart"/>
      <w:r w:rsidRPr="007F427A">
        <w:rPr>
          <w:rFonts w:asciiTheme="minorHAnsi" w:eastAsiaTheme="minorEastAsia" w:hAnsiTheme="minorHAnsi" w:cs="Times New Roman"/>
          <w:color w:val="auto"/>
          <w:sz w:val="22"/>
          <w:szCs w:val="22"/>
        </w:rPr>
        <w:t>Model :</w:t>
      </w:r>
      <w:proofErr w:type="gramEnd"/>
      <w:r w:rsidRPr="007F427A">
        <w:rPr>
          <w:rFonts w:asciiTheme="minorHAnsi" w:eastAsiaTheme="minorEastAsia" w:hAnsiTheme="minorHAnsi" w:cs="Times New Roman"/>
          <w:color w:val="auto"/>
          <w:sz w:val="22"/>
          <w:szCs w:val="22"/>
        </w:rPr>
        <w:t xml:space="preserve"> </w:t>
      </w:r>
      <w:bookmarkStart w:id="9" w:name="OLE_LINK18"/>
      <w:bookmarkStart w:id="10" w:name="OLE_LINK19"/>
      <w:r w:rsidRPr="007F427A">
        <w:rPr>
          <w:rFonts w:asciiTheme="minorHAnsi" w:eastAsiaTheme="minorEastAsia" w:hAnsiTheme="minorHAnsi" w:cs="Times New Roman"/>
          <w:bCs/>
          <w:color w:val="auto"/>
          <w:sz w:val="22"/>
          <w:szCs w:val="22"/>
        </w:rPr>
        <w:t>WX12I3250</w:t>
      </w:r>
      <w:bookmarkEnd w:id="9"/>
      <w:bookmarkEnd w:id="10"/>
    </w:p>
    <w:p w:rsidR="00151EAE" w:rsidRPr="007F427A" w:rsidRDefault="00151EAE" w:rsidP="008B0EA4">
      <w:pPr>
        <w:pStyle w:val="Default"/>
        <w:tabs>
          <w:tab w:val="left" w:pos="417"/>
        </w:tabs>
        <w:spacing w:line="360" w:lineRule="auto"/>
        <w:ind w:firstLineChars="200" w:firstLine="440"/>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bCs/>
          <w:color w:val="auto"/>
          <w:sz w:val="22"/>
          <w:szCs w:val="22"/>
        </w:rPr>
        <w:t>型号：</w:t>
      </w:r>
      <w:r w:rsidRPr="007F427A">
        <w:rPr>
          <w:rFonts w:asciiTheme="minorHAnsi" w:eastAsiaTheme="minorEastAsia" w:hAnsiTheme="minorHAnsi" w:cs="Times New Roman"/>
          <w:bCs/>
          <w:color w:val="auto"/>
          <w:sz w:val="22"/>
          <w:szCs w:val="22"/>
        </w:rPr>
        <w:t>WX12I3250</w:t>
      </w:r>
    </w:p>
    <w:p w:rsidR="00151EAE" w:rsidRPr="007F427A" w:rsidRDefault="00151EAE" w:rsidP="008B0EA4">
      <w:pPr>
        <w:pStyle w:val="Default"/>
        <w:spacing w:line="360" w:lineRule="auto"/>
        <w:ind w:firstLineChars="200" w:firstLine="440"/>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3.2 Description Cell: Energy</w:t>
      </w:r>
      <w:r w:rsidR="00264BB1">
        <w:rPr>
          <w:rFonts w:asciiTheme="minorHAnsi" w:eastAsiaTheme="minorEastAsia" w:hAnsiTheme="minorHAnsi" w:cs="Times New Roman" w:hint="eastAsia"/>
          <w:color w:val="auto"/>
          <w:sz w:val="22"/>
          <w:szCs w:val="22"/>
        </w:rPr>
        <w:t xml:space="preserve"> </w:t>
      </w:r>
      <w:r w:rsidR="006240BA">
        <w:rPr>
          <w:rFonts w:asciiTheme="minorHAnsi" w:eastAsiaTheme="minorEastAsia" w:hAnsiTheme="minorHAnsi" w:cs="Times New Roman" w:hint="eastAsia"/>
          <w:color w:val="auto"/>
          <w:sz w:val="22"/>
          <w:szCs w:val="22"/>
        </w:rPr>
        <w:t xml:space="preserve">and </w:t>
      </w:r>
      <w:r w:rsidR="00264BB1">
        <w:rPr>
          <w:rFonts w:asciiTheme="minorHAnsi" w:eastAsiaTheme="minorEastAsia" w:hAnsiTheme="minorHAnsi" w:cs="Times New Roman" w:hint="eastAsia"/>
          <w:color w:val="auto"/>
          <w:sz w:val="22"/>
          <w:szCs w:val="22"/>
        </w:rPr>
        <w:t>power</w:t>
      </w:r>
      <w:r w:rsidRPr="007F427A">
        <w:rPr>
          <w:rFonts w:asciiTheme="minorHAnsi" w:eastAsiaTheme="minorEastAsia" w:hAnsiTheme="minorHAnsi" w:cs="Times New Roman"/>
          <w:color w:val="auto"/>
          <w:sz w:val="22"/>
          <w:szCs w:val="22"/>
        </w:rPr>
        <w:t xml:space="preserve"> </w:t>
      </w:r>
      <w:r w:rsidR="00264BB1">
        <w:rPr>
          <w:rFonts w:asciiTheme="minorHAnsi" w:eastAsiaTheme="minorEastAsia" w:hAnsiTheme="minorHAnsi" w:cs="Times New Roman" w:hint="eastAsia"/>
          <w:color w:val="auto"/>
          <w:sz w:val="22"/>
          <w:szCs w:val="22"/>
        </w:rPr>
        <w:t>type r</w:t>
      </w:r>
      <w:r w:rsidRPr="007F427A">
        <w:rPr>
          <w:rFonts w:asciiTheme="minorHAnsi" w:eastAsiaTheme="minorEastAsia" w:hAnsiTheme="minorHAnsi" w:cs="Times New Roman"/>
          <w:color w:val="auto"/>
          <w:sz w:val="22"/>
          <w:szCs w:val="22"/>
        </w:rPr>
        <w:t>echargeable Lithium-ion Battery</w:t>
      </w:r>
    </w:p>
    <w:p w:rsidR="00151EAE" w:rsidRPr="007F427A" w:rsidRDefault="00264BB1" w:rsidP="008B0EA4">
      <w:pPr>
        <w:pStyle w:val="Default"/>
        <w:spacing w:line="360" w:lineRule="auto"/>
        <w:ind w:firstLineChars="200" w:firstLine="440"/>
        <w:rPr>
          <w:rFonts w:asciiTheme="minorHAnsi" w:eastAsiaTheme="minorEastAsia" w:hAnsiTheme="minorHAnsi" w:cs="Times New Roman"/>
          <w:color w:val="auto"/>
          <w:sz w:val="22"/>
          <w:szCs w:val="22"/>
        </w:rPr>
      </w:pPr>
      <w:r>
        <w:rPr>
          <w:rFonts w:asciiTheme="minorHAnsi" w:eastAsiaTheme="minorEastAsia" w:hAnsiTheme="minorHAnsi" w:cs="Times New Roman"/>
          <w:color w:val="auto"/>
          <w:sz w:val="22"/>
          <w:szCs w:val="22"/>
        </w:rPr>
        <w:t>电池类型：</w:t>
      </w:r>
      <w:bookmarkStart w:id="11" w:name="OLE_LINK1"/>
      <w:bookmarkStart w:id="12" w:name="OLE_LINK2"/>
      <w:r w:rsidR="00151EAE" w:rsidRPr="007F427A">
        <w:rPr>
          <w:rFonts w:asciiTheme="minorHAnsi" w:eastAsiaTheme="minorEastAsia" w:hAnsiTheme="minorHAnsi" w:cs="Times New Roman"/>
          <w:color w:val="auto"/>
          <w:sz w:val="22"/>
          <w:szCs w:val="22"/>
        </w:rPr>
        <w:t>能量</w:t>
      </w:r>
      <w:r>
        <w:rPr>
          <w:rFonts w:asciiTheme="minorHAnsi" w:eastAsiaTheme="minorEastAsia" w:hAnsiTheme="minorHAnsi" w:cs="Times New Roman" w:hint="eastAsia"/>
          <w:color w:val="auto"/>
          <w:sz w:val="22"/>
          <w:szCs w:val="22"/>
        </w:rPr>
        <w:t>功率兼顾</w:t>
      </w:r>
      <w:r w:rsidR="00151EAE" w:rsidRPr="007F427A">
        <w:rPr>
          <w:rFonts w:asciiTheme="minorHAnsi" w:eastAsiaTheme="minorEastAsia" w:hAnsiTheme="minorHAnsi" w:cs="Times New Roman"/>
          <w:color w:val="auto"/>
          <w:sz w:val="22"/>
          <w:szCs w:val="22"/>
        </w:rPr>
        <w:t>型</w:t>
      </w:r>
      <w:bookmarkEnd w:id="11"/>
      <w:bookmarkEnd w:id="12"/>
      <w:r w:rsidR="00151EAE" w:rsidRPr="007F427A">
        <w:rPr>
          <w:rFonts w:asciiTheme="minorHAnsi" w:eastAsiaTheme="minorEastAsia" w:hAnsiTheme="minorHAnsi" w:cs="Times New Roman"/>
          <w:color w:val="auto"/>
          <w:sz w:val="22"/>
          <w:szCs w:val="22"/>
        </w:rPr>
        <w:t>可充电锂离子电池</w:t>
      </w:r>
    </w:p>
    <w:p w:rsidR="00151EAE" w:rsidRPr="007F427A" w:rsidRDefault="00151EAE" w:rsidP="008B0EA4">
      <w:pPr>
        <w:pStyle w:val="Heading1"/>
        <w:jc w:val="left"/>
        <w:rPr>
          <w:rFonts w:asciiTheme="minorHAnsi" w:hAnsiTheme="minorHAnsi"/>
        </w:rPr>
      </w:pPr>
      <w:bookmarkStart w:id="13" w:name="_Toc443665478"/>
      <w:r w:rsidRPr="007F427A">
        <w:rPr>
          <w:rFonts w:asciiTheme="minorHAnsi" w:hAnsiTheme="minorHAnsi"/>
        </w:rPr>
        <w:t xml:space="preserve">4. Battery </w:t>
      </w:r>
      <w:r w:rsidR="000429CD" w:rsidRPr="007F427A">
        <w:rPr>
          <w:rFonts w:asciiTheme="minorHAnsi" w:hAnsiTheme="minorHAnsi"/>
        </w:rPr>
        <w:t>Specification</w:t>
      </w:r>
      <w:r w:rsidR="00A85638" w:rsidRPr="007F427A">
        <w:rPr>
          <w:rFonts w:asciiTheme="minorHAnsi" w:hAnsiTheme="minorHAnsi"/>
        </w:rPr>
        <w:t xml:space="preserve"> </w:t>
      </w:r>
      <w:r w:rsidR="00A85638" w:rsidRPr="007F427A">
        <w:rPr>
          <w:rFonts w:asciiTheme="minorHAnsi" w:hAnsiTheme="minorHAnsi"/>
        </w:rPr>
        <w:t>电池规格</w:t>
      </w:r>
      <w:bookmarkEnd w:id="13"/>
    </w:p>
    <w:tbl>
      <w:tblPr>
        <w:tblStyle w:val="TableGrid"/>
        <w:tblW w:w="4937" w:type="pct"/>
        <w:tblInd w:w="108" w:type="dxa"/>
        <w:tblLook w:val="0000" w:firstRow="0" w:lastRow="0" w:firstColumn="0" w:lastColumn="0" w:noHBand="0" w:noVBand="0"/>
      </w:tblPr>
      <w:tblGrid>
        <w:gridCol w:w="5103"/>
        <w:gridCol w:w="5444"/>
      </w:tblGrid>
      <w:tr w:rsidR="00151EAE" w:rsidRPr="007F427A" w:rsidTr="000429CD">
        <w:trPr>
          <w:trHeight w:val="408"/>
        </w:trPr>
        <w:tc>
          <w:tcPr>
            <w:tcW w:w="2419" w:type="pct"/>
            <w:shd w:val="clear" w:color="auto" w:fill="92D050"/>
          </w:tcPr>
          <w:p w:rsidR="00151EAE" w:rsidRPr="007F427A" w:rsidRDefault="00151EAE" w:rsidP="008B0EA4">
            <w:pPr>
              <w:pStyle w:val="Default"/>
              <w:spacing w:line="360" w:lineRule="exact"/>
              <w:rPr>
                <w:rFonts w:asciiTheme="minorHAnsi" w:hAnsiTheme="minorHAnsi" w:cs="Times New Roman"/>
                <w:b/>
                <w:color w:val="auto"/>
              </w:rPr>
            </w:pPr>
            <w:r w:rsidRPr="007F427A">
              <w:rPr>
                <w:rFonts w:asciiTheme="minorHAnsi" w:hAnsiTheme="minorHAnsi" w:cs="Times New Roman"/>
                <w:b/>
                <w:color w:val="auto"/>
              </w:rPr>
              <w:t>Item</w:t>
            </w:r>
          </w:p>
          <w:p w:rsidR="00A85638" w:rsidRPr="007F427A" w:rsidRDefault="00A85638" w:rsidP="008B0EA4">
            <w:pPr>
              <w:pStyle w:val="Default"/>
              <w:spacing w:line="360" w:lineRule="exact"/>
              <w:rPr>
                <w:rFonts w:asciiTheme="minorHAnsi" w:hAnsiTheme="minorHAnsi" w:cs="Times New Roman"/>
                <w:color w:val="auto"/>
              </w:rPr>
            </w:pPr>
            <w:r w:rsidRPr="007F427A">
              <w:rPr>
                <w:rFonts w:asciiTheme="minorHAnsi" w:hAnsiTheme="minorHAnsi" w:cs="Times New Roman"/>
                <w:b/>
                <w:color w:val="auto"/>
              </w:rPr>
              <w:t>项目</w:t>
            </w:r>
          </w:p>
        </w:tc>
        <w:tc>
          <w:tcPr>
            <w:tcW w:w="2581" w:type="pct"/>
            <w:shd w:val="clear" w:color="auto" w:fill="92D050"/>
          </w:tcPr>
          <w:p w:rsidR="00151EAE" w:rsidRPr="007F427A" w:rsidRDefault="00151EAE" w:rsidP="008B0EA4">
            <w:pPr>
              <w:pStyle w:val="Default"/>
              <w:spacing w:line="360" w:lineRule="exact"/>
              <w:rPr>
                <w:rFonts w:asciiTheme="minorHAnsi" w:hAnsiTheme="minorHAnsi" w:cs="Times New Roman"/>
                <w:b/>
                <w:color w:val="auto"/>
              </w:rPr>
            </w:pPr>
            <w:r w:rsidRPr="007F427A">
              <w:rPr>
                <w:rFonts w:asciiTheme="minorHAnsi" w:hAnsiTheme="minorHAnsi" w:cs="Times New Roman"/>
                <w:b/>
                <w:color w:val="auto"/>
              </w:rPr>
              <w:t>Specification</w:t>
            </w:r>
          </w:p>
          <w:p w:rsidR="00A85638" w:rsidRPr="007F427A" w:rsidRDefault="00A85638" w:rsidP="008B0EA4">
            <w:pPr>
              <w:pStyle w:val="Default"/>
              <w:spacing w:line="360" w:lineRule="exact"/>
              <w:rPr>
                <w:rFonts w:asciiTheme="minorHAnsi" w:hAnsiTheme="minorHAnsi" w:cs="Times New Roman"/>
                <w:color w:val="auto"/>
              </w:rPr>
            </w:pPr>
            <w:r w:rsidRPr="007F427A">
              <w:rPr>
                <w:rFonts w:asciiTheme="minorHAnsi" w:hAnsiTheme="minorHAnsi" w:cs="Times New Roman"/>
                <w:b/>
                <w:color w:val="auto"/>
              </w:rPr>
              <w:t>标准</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Nominal capacity</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标称容量</w:t>
            </w:r>
          </w:p>
        </w:tc>
        <w:tc>
          <w:tcPr>
            <w:tcW w:w="2581"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 xml:space="preserve">50.0Ah </w:t>
            </w:r>
          </w:p>
        </w:tc>
      </w:tr>
      <w:tr w:rsidR="00151EAE" w:rsidRPr="007F427A" w:rsidTr="000429CD">
        <w:trPr>
          <w:trHeight w:val="408"/>
        </w:trPr>
        <w:tc>
          <w:tcPr>
            <w:tcW w:w="2419" w:type="pct"/>
          </w:tcPr>
          <w:p w:rsidR="00151EAE" w:rsidRPr="007F427A" w:rsidRDefault="00195A73" w:rsidP="008B0EA4">
            <w:pPr>
              <w:pStyle w:val="Default"/>
              <w:rPr>
                <w:rFonts w:asciiTheme="minorHAnsi" w:eastAsiaTheme="minorEastAsia" w:hAnsiTheme="minorHAnsi" w:cs="Times New Roman"/>
                <w:color w:val="auto"/>
                <w:sz w:val="22"/>
                <w:szCs w:val="22"/>
              </w:rPr>
            </w:pPr>
            <w:bookmarkStart w:id="14" w:name="OLE_LINK14"/>
            <w:bookmarkStart w:id="15" w:name="OLE_LINK15"/>
            <w:r w:rsidRPr="007F427A">
              <w:rPr>
                <w:rFonts w:asciiTheme="minorHAnsi" w:eastAsiaTheme="minorEastAsia" w:hAnsiTheme="minorHAnsi" w:cs="Times New Roman"/>
                <w:color w:val="auto"/>
                <w:sz w:val="22"/>
                <w:szCs w:val="22"/>
              </w:rPr>
              <w:t>Minimum</w:t>
            </w:r>
            <w:bookmarkEnd w:id="14"/>
            <w:bookmarkEnd w:id="15"/>
            <w:r w:rsidR="00151EAE" w:rsidRPr="007F427A">
              <w:rPr>
                <w:rFonts w:asciiTheme="minorHAnsi" w:eastAsiaTheme="minorEastAsia" w:hAnsiTheme="minorHAnsi" w:cs="Times New Roman"/>
                <w:color w:val="auto"/>
                <w:sz w:val="22"/>
                <w:szCs w:val="22"/>
              </w:rPr>
              <w:t xml:space="preserve"> capacity</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最小容量</w:t>
            </w:r>
          </w:p>
        </w:tc>
        <w:tc>
          <w:tcPr>
            <w:tcW w:w="2581" w:type="pct"/>
          </w:tcPr>
          <w:p w:rsidR="00151EAE" w:rsidRPr="007F427A" w:rsidRDefault="00BE685C"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50.0</w:t>
            </w:r>
            <w:r w:rsidR="00151EAE" w:rsidRPr="007F427A">
              <w:rPr>
                <w:rFonts w:asciiTheme="minorHAnsi" w:eastAsiaTheme="minorEastAsia" w:hAnsiTheme="minorHAnsi" w:cs="Times New Roman"/>
                <w:color w:val="auto"/>
                <w:sz w:val="22"/>
                <w:szCs w:val="22"/>
              </w:rPr>
              <w:t>Ah</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Charge cut-off voltage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充电截止电压</w:t>
            </w:r>
          </w:p>
        </w:tc>
        <w:tc>
          <w:tcPr>
            <w:tcW w:w="2581"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3.65V</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Nominal voltage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标称电压</w:t>
            </w:r>
          </w:p>
        </w:tc>
        <w:tc>
          <w:tcPr>
            <w:tcW w:w="2581"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3.2V</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Charging method</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充电方式</w:t>
            </w:r>
          </w:p>
        </w:tc>
        <w:tc>
          <w:tcPr>
            <w:tcW w:w="2581"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CC-CV (first constant current then constant voltage)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恒流恒压充电（先恒流，后恒压）</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Normal charge time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标准充电时间</w:t>
            </w:r>
          </w:p>
        </w:tc>
        <w:tc>
          <w:tcPr>
            <w:tcW w:w="2581"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2 hours</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 xml:space="preserve">2 </w:t>
            </w:r>
            <w:r w:rsidRPr="007F427A">
              <w:rPr>
                <w:rFonts w:asciiTheme="minorHAnsi" w:eastAsiaTheme="minorEastAsia" w:hAnsiTheme="minorHAnsi" w:cs="Times New Roman"/>
                <w:color w:val="auto"/>
                <w:sz w:val="22"/>
                <w:szCs w:val="22"/>
              </w:rPr>
              <w:t>小时</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Maximum continuous charge current</w:t>
            </w:r>
          </w:p>
          <w:p w:rsidR="007D278E"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最大持续充电电流</w:t>
            </w:r>
          </w:p>
        </w:tc>
        <w:tc>
          <w:tcPr>
            <w:tcW w:w="2581" w:type="pct"/>
          </w:tcPr>
          <w:p w:rsidR="00151EAE" w:rsidRPr="007F427A" w:rsidRDefault="00F1215E" w:rsidP="00F1215E">
            <w:pPr>
              <w:pStyle w:val="Default"/>
              <w:rPr>
                <w:rFonts w:asciiTheme="minorHAnsi" w:eastAsiaTheme="minorEastAsia" w:hAnsiTheme="minorHAnsi" w:cs="Times New Roman"/>
                <w:color w:val="auto"/>
                <w:sz w:val="22"/>
                <w:szCs w:val="22"/>
              </w:rPr>
            </w:pPr>
            <w:r>
              <w:rPr>
                <w:rFonts w:asciiTheme="minorHAnsi" w:eastAsiaTheme="minorEastAsia" w:hAnsiTheme="minorHAnsi" w:cs="Times New Roman" w:hint="eastAsia"/>
                <w:color w:val="auto"/>
                <w:sz w:val="22"/>
                <w:szCs w:val="22"/>
              </w:rPr>
              <w:t>10</w:t>
            </w:r>
            <w:r w:rsidR="00C5469C">
              <w:rPr>
                <w:rFonts w:asciiTheme="minorHAnsi" w:eastAsiaTheme="minorEastAsia" w:hAnsiTheme="minorHAnsi" w:cs="Times New Roman" w:hint="eastAsia"/>
                <w:color w:val="auto"/>
                <w:sz w:val="22"/>
                <w:szCs w:val="22"/>
              </w:rPr>
              <w:t>0</w:t>
            </w:r>
            <w:r w:rsidR="00151EAE" w:rsidRPr="007F427A">
              <w:rPr>
                <w:rFonts w:asciiTheme="minorHAnsi" w:eastAsiaTheme="minorEastAsia" w:hAnsiTheme="minorHAnsi" w:cs="Times New Roman"/>
                <w:color w:val="auto"/>
                <w:sz w:val="22"/>
                <w:szCs w:val="22"/>
              </w:rPr>
              <w:t>.0A (</w:t>
            </w:r>
            <w:r>
              <w:rPr>
                <w:rFonts w:asciiTheme="minorHAnsi" w:eastAsiaTheme="minorEastAsia" w:hAnsiTheme="minorHAnsi" w:cs="Times New Roman" w:hint="eastAsia"/>
                <w:color w:val="auto"/>
                <w:sz w:val="22"/>
                <w:szCs w:val="22"/>
              </w:rPr>
              <w:t>2</w:t>
            </w:r>
            <w:r w:rsidR="00C5469C">
              <w:rPr>
                <w:rFonts w:asciiTheme="minorHAnsi" w:eastAsiaTheme="minorEastAsia" w:hAnsiTheme="minorHAnsi" w:cs="Times New Roman" w:hint="eastAsia"/>
                <w:color w:val="auto"/>
                <w:sz w:val="22"/>
                <w:szCs w:val="22"/>
              </w:rPr>
              <w:t>.</w:t>
            </w:r>
            <w:r w:rsidR="00151EAE" w:rsidRPr="007F427A">
              <w:rPr>
                <w:rFonts w:asciiTheme="minorHAnsi" w:eastAsiaTheme="minorEastAsia" w:hAnsiTheme="minorHAnsi" w:cs="Times New Roman"/>
                <w:color w:val="auto"/>
                <w:sz w:val="22"/>
                <w:szCs w:val="22"/>
              </w:rPr>
              <w:t>0C)</w:t>
            </w:r>
          </w:p>
        </w:tc>
      </w:tr>
      <w:tr w:rsidR="00151EAE" w:rsidRPr="007F427A" w:rsidTr="000429CD">
        <w:trPr>
          <w:trHeight w:val="95"/>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 xml:space="preserve">Maximum </w:t>
            </w:r>
            <w:bookmarkStart w:id="16" w:name="OLE_LINK47"/>
            <w:bookmarkStart w:id="17" w:name="OLE_LINK62"/>
            <w:r w:rsidRPr="007F427A">
              <w:rPr>
                <w:rFonts w:asciiTheme="minorHAnsi" w:eastAsiaTheme="minorEastAsia" w:hAnsiTheme="minorHAnsi" w:cs="Times New Roman"/>
                <w:color w:val="auto"/>
                <w:sz w:val="22"/>
                <w:szCs w:val="22"/>
              </w:rPr>
              <w:t>continuous</w:t>
            </w:r>
            <w:bookmarkEnd w:id="16"/>
            <w:bookmarkEnd w:id="17"/>
            <w:r w:rsidRPr="007F427A">
              <w:rPr>
                <w:rFonts w:asciiTheme="minorHAnsi" w:eastAsiaTheme="minorEastAsia" w:hAnsiTheme="minorHAnsi" w:cs="Times New Roman"/>
                <w:color w:val="auto"/>
                <w:sz w:val="22"/>
                <w:szCs w:val="22"/>
              </w:rPr>
              <w:t xml:space="preserve"> discharge current</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最大持续放电电流</w:t>
            </w:r>
          </w:p>
        </w:tc>
        <w:tc>
          <w:tcPr>
            <w:tcW w:w="2581"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150.0A</w:t>
            </w:r>
            <w:r w:rsidR="0014282F" w:rsidRPr="007F427A">
              <w:rPr>
                <w:rFonts w:asciiTheme="minorHAnsi" w:eastAsiaTheme="minorEastAsia" w:hAnsiTheme="minorHAnsi" w:cs="Times New Roman"/>
                <w:color w:val="auto"/>
                <w:sz w:val="22"/>
                <w:szCs w:val="22"/>
              </w:rPr>
              <w:t xml:space="preserve"> (</w:t>
            </w:r>
            <w:smartTag w:uri="urn:schemas-microsoft-com:office:smarttags" w:element="chmetcnv">
              <w:smartTagPr>
                <w:attr w:name="TCSC" w:val="0"/>
                <w:attr w:name="NumberType" w:val="1"/>
                <w:attr w:name="Negative" w:val="False"/>
                <w:attr w:name="HasSpace" w:val="False"/>
                <w:attr w:name="SourceValue" w:val="3"/>
                <w:attr w:name="UnitName" w:val="C"/>
              </w:smartTagPr>
              <w:r w:rsidRPr="007F427A">
                <w:rPr>
                  <w:rFonts w:asciiTheme="minorHAnsi" w:eastAsiaTheme="minorEastAsia" w:hAnsiTheme="minorHAnsi" w:cs="Times New Roman"/>
                  <w:color w:val="auto"/>
                  <w:sz w:val="22"/>
                  <w:szCs w:val="22"/>
                </w:rPr>
                <w:t>3.0C</w:t>
              </w:r>
              <w:r w:rsidR="0014282F" w:rsidRPr="007F427A">
                <w:rPr>
                  <w:rFonts w:asciiTheme="minorHAnsi" w:eastAsiaTheme="minorEastAsia" w:hAnsiTheme="minorHAnsi" w:cs="Times New Roman"/>
                  <w:color w:val="auto"/>
                  <w:sz w:val="22"/>
                  <w:szCs w:val="22"/>
                </w:rPr>
                <w:t>)</w:t>
              </w:r>
            </w:smartTag>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Maximum Pulse Charge Current</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最大脉冲充电电流</w:t>
            </w:r>
          </w:p>
        </w:tc>
        <w:tc>
          <w:tcPr>
            <w:tcW w:w="2581" w:type="pct"/>
          </w:tcPr>
          <w:p w:rsidR="00151EAE" w:rsidRPr="007F427A" w:rsidRDefault="00151EAE" w:rsidP="00F1215E">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1</w:t>
            </w:r>
            <w:r w:rsidR="00F1215E">
              <w:rPr>
                <w:rFonts w:asciiTheme="minorHAnsi" w:eastAsiaTheme="minorEastAsia" w:hAnsiTheme="minorHAnsi" w:cs="Times New Roman" w:hint="eastAsia"/>
                <w:color w:val="auto"/>
                <w:sz w:val="22"/>
                <w:szCs w:val="22"/>
              </w:rPr>
              <w:t>5</w:t>
            </w:r>
            <w:r w:rsidRPr="007F427A">
              <w:rPr>
                <w:rFonts w:asciiTheme="minorHAnsi" w:eastAsiaTheme="minorEastAsia" w:hAnsiTheme="minorHAnsi" w:cs="Times New Roman"/>
                <w:color w:val="auto"/>
                <w:sz w:val="22"/>
                <w:szCs w:val="22"/>
              </w:rPr>
              <w:t>0.0A (</w:t>
            </w:r>
            <w:r w:rsidR="00F1215E">
              <w:rPr>
                <w:rFonts w:asciiTheme="minorHAnsi" w:eastAsiaTheme="minorEastAsia" w:hAnsiTheme="minorHAnsi" w:cs="Times New Roman" w:hint="eastAsia"/>
                <w:color w:val="auto"/>
                <w:sz w:val="22"/>
                <w:szCs w:val="22"/>
              </w:rPr>
              <w:t>3</w:t>
            </w:r>
            <w:r w:rsidRPr="007F427A">
              <w:rPr>
                <w:rFonts w:asciiTheme="minorHAnsi" w:eastAsiaTheme="minorEastAsia" w:hAnsiTheme="minorHAnsi" w:cs="Times New Roman"/>
                <w:color w:val="auto"/>
                <w:sz w:val="22"/>
                <w:szCs w:val="22"/>
              </w:rPr>
              <w:t>.0C)</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lastRenderedPageBreak/>
              <w:t>Maximum Pulse Discharge Current</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最大脉冲放电电流</w:t>
            </w:r>
          </w:p>
        </w:tc>
        <w:tc>
          <w:tcPr>
            <w:tcW w:w="2581" w:type="pct"/>
          </w:tcPr>
          <w:p w:rsidR="00151EAE" w:rsidRPr="007F427A" w:rsidRDefault="00151EAE" w:rsidP="00F1215E">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2</w:t>
            </w:r>
            <w:r w:rsidR="00F1215E">
              <w:rPr>
                <w:rFonts w:asciiTheme="minorHAnsi" w:eastAsiaTheme="minorEastAsia" w:hAnsiTheme="minorHAnsi" w:cs="Times New Roman" w:hint="eastAsia"/>
                <w:sz w:val="22"/>
                <w:szCs w:val="22"/>
              </w:rPr>
              <w:t>5</w:t>
            </w:r>
            <w:r w:rsidRPr="007F427A">
              <w:rPr>
                <w:rFonts w:asciiTheme="minorHAnsi" w:eastAsiaTheme="minorEastAsia" w:hAnsiTheme="minorHAnsi" w:cs="Times New Roman"/>
                <w:sz w:val="22"/>
                <w:szCs w:val="22"/>
              </w:rPr>
              <w:t>0.0A (</w:t>
            </w:r>
            <w:r w:rsidR="00F1215E">
              <w:rPr>
                <w:rFonts w:asciiTheme="minorHAnsi" w:eastAsiaTheme="minorEastAsia" w:hAnsiTheme="minorHAnsi" w:cs="Times New Roman" w:hint="eastAsia"/>
                <w:sz w:val="22"/>
                <w:szCs w:val="22"/>
              </w:rPr>
              <w:t>5</w:t>
            </w:r>
            <w:r w:rsidRPr="007F427A">
              <w:rPr>
                <w:rFonts w:asciiTheme="minorHAnsi" w:eastAsiaTheme="minorEastAsia" w:hAnsiTheme="minorHAnsi" w:cs="Times New Roman"/>
                <w:sz w:val="22"/>
                <w:szCs w:val="22"/>
              </w:rPr>
              <w:t>.0C)</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Discharge Cut-off Voltage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放电截止电压</w:t>
            </w:r>
          </w:p>
        </w:tc>
        <w:tc>
          <w:tcPr>
            <w:tcW w:w="2581" w:type="pct"/>
          </w:tcPr>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2.0V</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Cell Weight</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电池重量</w:t>
            </w:r>
          </w:p>
        </w:tc>
        <w:tc>
          <w:tcPr>
            <w:tcW w:w="2581" w:type="pct"/>
          </w:tcPr>
          <w:p w:rsidR="00151EAE" w:rsidRPr="007F427A" w:rsidRDefault="003A5480" w:rsidP="008B0EA4">
            <w:pPr>
              <w:pStyle w:val="CM20"/>
              <w:spacing w:after="0"/>
              <w:rPr>
                <w:rFonts w:asciiTheme="minorHAnsi" w:eastAsiaTheme="minorEastAsia" w:hAnsiTheme="minorHAnsi" w:cs="Times New Roman"/>
                <w:color w:val="000000" w:themeColor="text1"/>
                <w:sz w:val="22"/>
                <w:szCs w:val="22"/>
              </w:rPr>
            </w:pPr>
            <w:r>
              <w:rPr>
                <w:rFonts w:asciiTheme="minorHAnsi" w:eastAsiaTheme="minorEastAsia" w:hAnsiTheme="minorHAnsi" w:cs="Times New Roman" w:hint="eastAsia"/>
                <w:color w:val="000000" w:themeColor="text1"/>
                <w:sz w:val="22"/>
                <w:szCs w:val="22"/>
              </w:rPr>
              <w:t>1171</w:t>
            </w:r>
            <w:r>
              <w:rPr>
                <w:rFonts w:asciiTheme="minorHAnsi" w:eastAsiaTheme="minorEastAsia" w:hAnsiTheme="minorHAnsi" w:cs="Times New Roman" w:hint="eastAsia"/>
                <w:color w:val="000000" w:themeColor="text1"/>
                <w:sz w:val="22"/>
                <w:szCs w:val="22"/>
              </w:rPr>
              <w:t>±</w:t>
            </w:r>
            <w:r>
              <w:rPr>
                <w:rFonts w:asciiTheme="minorHAnsi" w:eastAsiaTheme="minorEastAsia" w:hAnsiTheme="minorHAnsi" w:cs="Times New Roman" w:hint="eastAsia"/>
                <w:color w:val="000000" w:themeColor="text1"/>
                <w:sz w:val="22"/>
                <w:szCs w:val="22"/>
              </w:rPr>
              <w:t>15</w:t>
            </w:r>
            <w:r w:rsidR="00DA3A24" w:rsidRPr="007F427A">
              <w:rPr>
                <w:rFonts w:asciiTheme="minorHAnsi" w:eastAsiaTheme="minorEastAsia" w:hAnsiTheme="minorHAnsi" w:cs="Times New Roman"/>
                <w:color w:val="000000" w:themeColor="text1"/>
                <w:sz w:val="22"/>
                <w:szCs w:val="22"/>
              </w:rPr>
              <w:t xml:space="preserve"> </w:t>
            </w:r>
            <w:r w:rsidR="003D3A2F" w:rsidRPr="007F427A">
              <w:rPr>
                <w:rFonts w:asciiTheme="minorHAnsi" w:eastAsiaTheme="minorEastAsia" w:hAnsiTheme="minorHAnsi" w:cs="Times New Roman"/>
                <w:color w:val="000000" w:themeColor="text1"/>
                <w:sz w:val="22"/>
                <w:szCs w:val="22"/>
              </w:rPr>
              <w:t>g</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Cell Dimension</w:t>
            </w:r>
          </w:p>
          <w:p w:rsidR="00A85638"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电池尺寸</w:t>
            </w:r>
          </w:p>
          <w:p w:rsidR="00853B40" w:rsidRPr="007F427A" w:rsidRDefault="00853B40" w:rsidP="008B0EA4">
            <w:pPr>
              <w:pStyle w:val="Default"/>
              <w:rPr>
                <w:rFonts w:asciiTheme="minorHAnsi" w:eastAsiaTheme="minorEastAsia" w:hAnsiTheme="minorHAnsi" w:cs="Times New Roman"/>
                <w:color w:val="auto"/>
                <w:sz w:val="22"/>
                <w:szCs w:val="22"/>
              </w:rPr>
            </w:pPr>
          </w:p>
        </w:tc>
        <w:tc>
          <w:tcPr>
            <w:tcW w:w="2581" w:type="pct"/>
          </w:tcPr>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 xml:space="preserve">Thickness: </w:t>
            </w:r>
            <w:bookmarkStart w:id="18" w:name="OLE_LINK20"/>
            <w:bookmarkStart w:id="19" w:name="OLE_LINK21"/>
            <w:r w:rsidRPr="007F427A">
              <w:rPr>
                <w:rFonts w:asciiTheme="minorHAnsi" w:eastAsiaTheme="minorEastAsia" w:hAnsiTheme="minorHAnsi" w:cs="Times New Roman"/>
                <w:sz w:val="22"/>
                <w:szCs w:val="22"/>
              </w:rPr>
              <w:t>1</w:t>
            </w:r>
            <w:r w:rsidR="003A5480">
              <w:rPr>
                <w:rFonts w:asciiTheme="minorHAnsi" w:eastAsiaTheme="minorEastAsia" w:hAnsiTheme="minorHAnsi" w:cs="Times New Roman" w:hint="eastAsia"/>
                <w:sz w:val="22"/>
                <w:szCs w:val="22"/>
              </w:rPr>
              <w:t>0.8</w:t>
            </w:r>
            <w:r w:rsidR="00970B84">
              <w:rPr>
                <w:rFonts w:asciiTheme="minorHAnsi" w:eastAsiaTheme="minorEastAsia" w:hAnsiTheme="minorHAnsi" w:cs="Times New Roman" w:hint="eastAsia"/>
                <w:sz w:val="22"/>
                <w:szCs w:val="22"/>
              </w:rPr>
              <w:t>±</w:t>
            </w:r>
            <w:r w:rsidR="00970B84">
              <w:rPr>
                <w:rFonts w:asciiTheme="minorHAnsi" w:eastAsiaTheme="minorEastAsia" w:hAnsiTheme="minorHAnsi" w:cs="Times New Roman" w:hint="eastAsia"/>
                <w:sz w:val="22"/>
                <w:szCs w:val="22"/>
              </w:rPr>
              <w:t>0.</w:t>
            </w:r>
            <w:r w:rsidR="003A5480">
              <w:rPr>
                <w:rFonts w:asciiTheme="minorHAnsi" w:eastAsiaTheme="minorEastAsia" w:hAnsiTheme="minorHAnsi" w:cs="Times New Roman" w:hint="eastAsia"/>
                <w:sz w:val="22"/>
                <w:szCs w:val="22"/>
              </w:rPr>
              <w:t>3</w:t>
            </w:r>
            <w:r w:rsidRPr="007F427A">
              <w:rPr>
                <w:rFonts w:asciiTheme="minorHAnsi" w:eastAsiaTheme="minorEastAsia" w:hAnsiTheme="minorHAnsi" w:cs="Times New Roman"/>
                <w:sz w:val="22"/>
                <w:szCs w:val="22"/>
              </w:rPr>
              <w:t xml:space="preserve">mm </w:t>
            </w:r>
            <w:bookmarkEnd w:id="18"/>
            <w:bookmarkEnd w:id="19"/>
          </w:p>
          <w:p w:rsidR="00A85638"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厚度：</w:t>
            </w:r>
            <w:r w:rsidR="00970B84" w:rsidRPr="007F427A">
              <w:rPr>
                <w:rFonts w:asciiTheme="minorHAnsi" w:eastAsiaTheme="minorEastAsia" w:hAnsiTheme="minorHAnsi" w:cs="Times New Roman"/>
                <w:sz w:val="22"/>
                <w:szCs w:val="22"/>
              </w:rPr>
              <w:t>1</w:t>
            </w:r>
            <w:r w:rsidR="003A5480">
              <w:rPr>
                <w:rFonts w:asciiTheme="minorHAnsi" w:eastAsiaTheme="minorEastAsia" w:hAnsiTheme="minorHAnsi" w:cs="Times New Roman" w:hint="eastAsia"/>
                <w:sz w:val="22"/>
                <w:szCs w:val="22"/>
              </w:rPr>
              <w:t>0.8</w:t>
            </w:r>
            <w:r w:rsidR="00970B84">
              <w:rPr>
                <w:rFonts w:asciiTheme="minorHAnsi" w:eastAsiaTheme="minorEastAsia" w:hAnsiTheme="minorHAnsi" w:cs="Times New Roman" w:hint="eastAsia"/>
                <w:sz w:val="22"/>
                <w:szCs w:val="22"/>
              </w:rPr>
              <w:t>±</w:t>
            </w:r>
            <w:r w:rsidR="00970B84">
              <w:rPr>
                <w:rFonts w:asciiTheme="minorHAnsi" w:eastAsiaTheme="minorEastAsia" w:hAnsiTheme="minorHAnsi" w:cs="Times New Roman" w:hint="eastAsia"/>
                <w:sz w:val="22"/>
                <w:szCs w:val="22"/>
              </w:rPr>
              <w:t>0.</w:t>
            </w:r>
            <w:r w:rsidR="003A5480">
              <w:rPr>
                <w:rFonts w:asciiTheme="minorHAnsi" w:eastAsiaTheme="minorEastAsia" w:hAnsiTheme="minorHAnsi" w:cs="Times New Roman" w:hint="eastAsia"/>
                <w:sz w:val="22"/>
                <w:szCs w:val="22"/>
              </w:rPr>
              <w:t>3</w:t>
            </w:r>
            <w:r w:rsidR="00970B84" w:rsidRPr="007F427A">
              <w:rPr>
                <w:rFonts w:asciiTheme="minorHAnsi" w:eastAsiaTheme="minorEastAsia" w:hAnsiTheme="minorHAnsi" w:cs="Times New Roman"/>
                <w:sz w:val="22"/>
                <w:szCs w:val="22"/>
              </w:rPr>
              <w:t>mm</w:t>
            </w:r>
            <w:r w:rsidRPr="007F427A">
              <w:rPr>
                <w:rFonts w:asciiTheme="minorHAnsi" w:eastAsiaTheme="minorEastAsia" w:hAnsiTheme="minorHAnsi" w:cs="Times New Roman"/>
                <w:color w:val="auto"/>
                <w:sz w:val="22"/>
                <w:szCs w:val="22"/>
              </w:rPr>
              <w:t xml:space="preserve"> </w:t>
            </w:r>
          </w:p>
          <w:p w:rsidR="00D5479A" w:rsidRPr="007F427A" w:rsidRDefault="00495381" w:rsidP="00D5479A">
            <w:pPr>
              <w:pStyle w:val="CM20"/>
              <w:spacing w:after="0"/>
              <w:rPr>
                <w:rFonts w:asciiTheme="minorHAnsi" w:eastAsiaTheme="minorEastAsia" w:hAnsiTheme="minorHAnsi" w:cs="Times New Roman"/>
                <w:sz w:val="22"/>
                <w:szCs w:val="22"/>
              </w:rPr>
            </w:pPr>
            <w:r>
              <w:rPr>
                <w:rFonts w:asciiTheme="minorHAnsi" w:eastAsiaTheme="minorEastAsia" w:hAnsiTheme="minorHAnsi" w:cs="Times New Roman" w:hint="eastAsia"/>
                <w:sz w:val="22"/>
                <w:szCs w:val="22"/>
              </w:rPr>
              <w:t>*</w:t>
            </w:r>
            <w:r w:rsidR="00D5479A" w:rsidRPr="007F427A">
              <w:rPr>
                <w:rFonts w:asciiTheme="minorHAnsi" w:eastAsiaTheme="minorEastAsia" w:hAnsiTheme="minorHAnsi" w:cs="Times New Roman"/>
                <w:sz w:val="22"/>
                <w:szCs w:val="22"/>
              </w:rPr>
              <w:t>Width: 2</w:t>
            </w:r>
            <w:r w:rsidR="00D5479A">
              <w:rPr>
                <w:rFonts w:asciiTheme="minorHAnsi" w:eastAsiaTheme="minorEastAsia" w:hAnsiTheme="minorHAnsi" w:cs="Times New Roman" w:hint="eastAsia"/>
                <w:sz w:val="22"/>
                <w:szCs w:val="22"/>
              </w:rPr>
              <w:t>28</w:t>
            </w:r>
            <w:r w:rsidR="00D5479A" w:rsidRPr="007F427A">
              <w:rPr>
                <w:rFonts w:asciiTheme="minorHAnsi" w:eastAsiaTheme="minorEastAsia" w:hAnsiTheme="minorHAnsi" w:cs="Times New Roman"/>
                <w:sz w:val="22"/>
                <w:szCs w:val="22"/>
              </w:rPr>
              <w:t>±</w:t>
            </w:r>
            <w:smartTag w:uri="urn:schemas-microsoft-com:office:smarttags" w:element="chmetcnv">
              <w:smartTagPr>
                <w:attr w:name="UnitName" w:val="mm"/>
                <w:attr w:name="SourceValue" w:val="2"/>
                <w:attr w:name="HasSpace" w:val="True"/>
                <w:attr w:name="Negative" w:val="False"/>
                <w:attr w:name="NumberType" w:val="1"/>
                <w:attr w:name="TCSC" w:val="0"/>
              </w:smartTagPr>
              <w:r w:rsidR="00D5479A" w:rsidRPr="007F427A">
                <w:rPr>
                  <w:rFonts w:asciiTheme="minorHAnsi" w:eastAsiaTheme="minorEastAsia" w:hAnsiTheme="minorHAnsi" w:cs="Times New Roman"/>
                  <w:sz w:val="22"/>
                  <w:szCs w:val="22"/>
                </w:rPr>
                <w:t>2.0 mm</w:t>
              </w:r>
            </w:smartTag>
            <w:r w:rsidR="00D5479A" w:rsidRPr="007F427A">
              <w:rPr>
                <w:rFonts w:asciiTheme="minorHAnsi" w:eastAsiaTheme="minorEastAsia" w:hAnsiTheme="minorHAnsi" w:cs="Times New Roman"/>
                <w:sz w:val="22"/>
                <w:szCs w:val="22"/>
              </w:rPr>
              <w:t xml:space="preserve"> (folding) </w:t>
            </w:r>
          </w:p>
          <w:p w:rsidR="00D5479A" w:rsidRPr="007F427A" w:rsidRDefault="00495381" w:rsidP="008B0EA4">
            <w:pPr>
              <w:pStyle w:val="Default"/>
              <w:rPr>
                <w:rFonts w:asciiTheme="minorHAnsi" w:eastAsiaTheme="minorEastAsia" w:hAnsiTheme="minorHAnsi" w:cs="Times New Roman"/>
                <w:color w:val="auto"/>
                <w:sz w:val="22"/>
                <w:szCs w:val="22"/>
              </w:rPr>
            </w:pPr>
            <w:r>
              <w:rPr>
                <w:rFonts w:asciiTheme="minorHAnsi" w:eastAsiaTheme="minorEastAsia" w:hAnsiTheme="minorHAnsi" w:cs="Times New Roman" w:hint="eastAsia"/>
                <w:sz w:val="22"/>
                <w:szCs w:val="22"/>
              </w:rPr>
              <w:t>*</w:t>
            </w:r>
            <w:r w:rsidR="00D5479A" w:rsidRPr="007F427A">
              <w:rPr>
                <w:rFonts w:asciiTheme="minorHAnsi" w:eastAsiaTheme="minorEastAsia" w:hAnsiTheme="minorHAnsi" w:cs="Times New Roman"/>
                <w:sz w:val="22"/>
                <w:szCs w:val="22"/>
              </w:rPr>
              <w:t>宽度：</w:t>
            </w:r>
            <w:r w:rsidR="00D5479A" w:rsidRPr="007F427A">
              <w:rPr>
                <w:rFonts w:asciiTheme="minorHAnsi" w:eastAsiaTheme="minorEastAsia" w:hAnsiTheme="minorHAnsi" w:cs="Times New Roman"/>
                <w:sz w:val="22"/>
                <w:szCs w:val="22"/>
              </w:rPr>
              <w:t>2</w:t>
            </w:r>
            <w:r w:rsidR="00D5479A">
              <w:rPr>
                <w:rFonts w:asciiTheme="minorHAnsi" w:eastAsiaTheme="minorEastAsia" w:hAnsiTheme="minorHAnsi" w:cs="Times New Roman" w:hint="eastAsia"/>
                <w:sz w:val="22"/>
                <w:szCs w:val="22"/>
              </w:rPr>
              <w:t>28</w:t>
            </w:r>
            <w:r w:rsidR="00D5479A" w:rsidRPr="007F427A">
              <w:rPr>
                <w:rFonts w:asciiTheme="minorHAnsi" w:eastAsiaTheme="minorEastAsia" w:hAnsiTheme="minorHAnsi" w:cs="Times New Roman"/>
                <w:sz w:val="22"/>
                <w:szCs w:val="22"/>
              </w:rPr>
              <w:t>±2.0 mm</w:t>
            </w:r>
            <w:r w:rsidR="00D5479A">
              <w:rPr>
                <w:rFonts w:asciiTheme="minorHAnsi" w:eastAsiaTheme="minorEastAsia" w:hAnsiTheme="minorHAnsi" w:cs="Times New Roman"/>
                <w:sz w:val="22"/>
                <w:szCs w:val="22"/>
              </w:rPr>
              <w:t>（</w:t>
            </w:r>
            <w:r w:rsidR="00D5479A" w:rsidRPr="007F427A">
              <w:rPr>
                <w:rFonts w:asciiTheme="minorHAnsi" w:eastAsiaTheme="minorEastAsia" w:hAnsiTheme="minorHAnsi" w:cs="Times New Roman"/>
                <w:sz w:val="22"/>
                <w:szCs w:val="22"/>
              </w:rPr>
              <w:t>折边</w:t>
            </w:r>
            <w:r w:rsidR="00D5479A">
              <w:rPr>
                <w:rFonts w:asciiTheme="minorHAnsi" w:eastAsiaTheme="minorEastAsia" w:hAnsiTheme="minorHAnsi" w:cs="Times New Roman" w:hint="eastAsia"/>
                <w:sz w:val="22"/>
                <w:szCs w:val="22"/>
              </w:rPr>
              <w:t>）</w:t>
            </w:r>
          </w:p>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 xml:space="preserve">Width: </w:t>
            </w:r>
            <w:bookmarkStart w:id="20" w:name="OLE_LINK22"/>
            <w:bookmarkStart w:id="21" w:name="OLE_LINK23"/>
            <w:r w:rsidRPr="007F427A">
              <w:rPr>
                <w:rFonts w:asciiTheme="minorHAnsi" w:eastAsiaTheme="minorEastAsia" w:hAnsiTheme="minorHAnsi" w:cs="Times New Roman"/>
                <w:sz w:val="22"/>
                <w:szCs w:val="22"/>
              </w:rPr>
              <w:t>2</w:t>
            </w:r>
            <w:r w:rsidR="00CC37C2" w:rsidRPr="007F427A">
              <w:rPr>
                <w:rFonts w:asciiTheme="minorHAnsi" w:eastAsiaTheme="minorEastAsia" w:hAnsiTheme="minorHAnsi" w:cs="Times New Roman"/>
                <w:sz w:val="22"/>
                <w:szCs w:val="22"/>
              </w:rPr>
              <w:t>40</w:t>
            </w:r>
            <w:r w:rsidRPr="007F427A">
              <w:rPr>
                <w:rFonts w:asciiTheme="minorHAnsi" w:eastAsiaTheme="minorEastAsia" w:hAnsiTheme="minorHAnsi" w:cs="Times New Roman"/>
                <w:sz w:val="22"/>
                <w:szCs w:val="22"/>
              </w:rPr>
              <w:t>±</w:t>
            </w:r>
            <w:smartTag w:uri="urn:schemas-microsoft-com:office:smarttags" w:element="chmetcnv">
              <w:smartTagPr>
                <w:attr w:name="UnitName" w:val="mm"/>
                <w:attr w:name="SourceValue" w:val="2"/>
                <w:attr w:name="HasSpace" w:val="True"/>
                <w:attr w:name="Negative" w:val="False"/>
                <w:attr w:name="NumberType" w:val="1"/>
                <w:attr w:name="TCSC" w:val="0"/>
              </w:smartTagPr>
              <w:r w:rsidRPr="007F427A">
                <w:rPr>
                  <w:rFonts w:asciiTheme="minorHAnsi" w:eastAsiaTheme="minorEastAsia" w:hAnsiTheme="minorHAnsi" w:cs="Times New Roman"/>
                  <w:sz w:val="22"/>
                  <w:szCs w:val="22"/>
                </w:rPr>
                <w:t>2.0 mm</w:t>
              </w:r>
            </w:smartTag>
            <w:bookmarkEnd w:id="20"/>
            <w:bookmarkEnd w:id="21"/>
            <w:r w:rsidRPr="007F427A">
              <w:rPr>
                <w:rFonts w:asciiTheme="minorHAnsi" w:eastAsiaTheme="minorEastAsia" w:hAnsiTheme="minorHAnsi" w:cs="Times New Roman"/>
                <w:sz w:val="22"/>
                <w:szCs w:val="22"/>
              </w:rPr>
              <w:t xml:space="preserve"> (no folding) </w:t>
            </w:r>
          </w:p>
          <w:p w:rsidR="00A85638" w:rsidRPr="007F427A" w:rsidRDefault="00A85638"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宽度：</w:t>
            </w:r>
            <w:r w:rsidRPr="007F427A">
              <w:rPr>
                <w:rFonts w:asciiTheme="minorHAnsi" w:eastAsiaTheme="minorEastAsia" w:hAnsiTheme="minorHAnsi" w:cs="Times New Roman"/>
                <w:sz w:val="22"/>
                <w:szCs w:val="22"/>
              </w:rPr>
              <w:t>2</w:t>
            </w:r>
            <w:r w:rsidR="00CC37C2" w:rsidRPr="007F427A">
              <w:rPr>
                <w:rFonts w:asciiTheme="minorHAnsi" w:eastAsiaTheme="minorEastAsia" w:hAnsiTheme="minorHAnsi" w:cs="Times New Roman"/>
                <w:sz w:val="22"/>
                <w:szCs w:val="22"/>
              </w:rPr>
              <w:t>40</w:t>
            </w:r>
            <w:r w:rsidRPr="007F427A">
              <w:rPr>
                <w:rFonts w:asciiTheme="minorHAnsi" w:eastAsiaTheme="minorEastAsia" w:hAnsiTheme="minorHAnsi" w:cs="Times New Roman"/>
                <w:sz w:val="22"/>
                <w:szCs w:val="22"/>
              </w:rPr>
              <w:t>±2.0 mm</w:t>
            </w:r>
            <w:r w:rsidRPr="007F427A">
              <w:rPr>
                <w:rFonts w:asciiTheme="minorHAnsi" w:eastAsiaTheme="minorEastAsia" w:hAnsiTheme="minorHAnsi" w:cs="Times New Roman"/>
                <w:sz w:val="22"/>
                <w:szCs w:val="22"/>
              </w:rPr>
              <w:t>（未折边）</w:t>
            </w:r>
          </w:p>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 xml:space="preserve">Height: </w:t>
            </w:r>
            <w:bookmarkStart w:id="22" w:name="OLE_LINK24"/>
            <w:bookmarkStart w:id="23" w:name="OLE_LINK25"/>
            <w:r w:rsidRPr="007F427A">
              <w:rPr>
                <w:rFonts w:asciiTheme="minorHAnsi" w:eastAsiaTheme="minorEastAsia" w:hAnsiTheme="minorHAnsi" w:cs="Times New Roman"/>
                <w:sz w:val="22"/>
                <w:szCs w:val="22"/>
              </w:rPr>
              <w:t>26</w:t>
            </w:r>
            <w:r w:rsidR="00D5479A">
              <w:rPr>
                <w:rFonts w:asciiTheme="minorHAnsi" w:eastAsiaTheme="minorEastAsia" w:hAnsiTheme="minorHAnsi" w:cs="Times New Roman" w:hint="eastAsia"/>
                <w:sz w:val="22"/>
                <w:szCs w:val="22"/>
              </w:rPr>
              <w:t>8</w:t>
            </w:r>
            <w:r w:rsidRPr="007F427A">
              <w:rPr>
                <w:rFonts w:asciiTheme="minorHAnsi" w:eastAsiaTheme="minorEastAsia" w:hAnsiTheme="minorHAnsi" w:cs="Times New Roman"/>
                <w:sz w:val="22"/>
                <w:szCs w:val="22"/>
              </w:rPr>
              <w:t>±2.0 mm</w:t>
            </w:r>
            <w:bookmarkEnd w:id="22"/>
            <w:bookmarkEnd w:id="23"/>
          </w:p>
          <w:p w:rsidR="00A85638" w:rsidRPr="007F427A" w:rsidRDefault="00A85638" w:rsidP="00D5479A">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高度：</w:t>
            </w:r>
            <w:r w:rsidRPr="007F427A">
              <w:rPr>
                <w:rFonts w:asciiTheme="minorHAnsi" w:eastAsiaTheme="minorEastAsia" w:hAnsiTheme="minorHAnsi" w:cs="Times New Roman"/>
                <w:sz w:val="22"/>
                <w:szCs w:val="22"/>
              </w:rPr>
              <w:t>26</w:t>
            </w:r>
            <w:r w:rsidR="00D5479A">
              <w:rPr>
                <w:rFonts w:asciiTheme="minorHAnsi" w:eastAsiaTheme="minorEastAsia" w:hAnsiTheme="minorHAnsi" w:cs="Times New Roman" w:hint="eastAsia"/>
                <w:sz w:val="22"/>
                <w:szCs w:val="22"/>
              </w:rPr>
              <w:t>8</w:t>
            </w:r>
            <w:r w:rsidRPr="007F427A">
              <w:rPr>
                <w:rFonts w:asciiTheme="minorHAnsi" w:eastAsiaTheme="minorEastAsia" w:hAnsiTheme="minorHAnsi" w:cs="Times New Roman"/>
                <w:sz w:val="22"/>
                <w:szCs w:val="22"/>
              </w:rPr>
              <w:t>±2.0 mm</w:t>
            </w:r>
          </w:p>
        </w:tc>
      </w:tr>
      <w:tr w:rsidR="00151EAE" w:rsidRPr="007F427A" w:rsidTr="000429CD">
        <w:trPr>
          <w:trHeight w:val="408"/>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Operating Temperature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使用温度</w:t>
            </w:r>
          </w:p>
        </w:tc>
        <w:tc>
          <w:tcPr>
            <w:tcW w:w="2581" w:type="pct"/>
          </w:tcPr>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 xml:space="preserve">Charge: </w:t>
            </w:r>
            <w:bookmarkStart w:id="24" w:name="OLE_LINK26"/>
            <w:bookmarkStart w:id="25" w:name="OLE_LINK27"/>
            <w:r w:rsidRPr="007F427A">
              <w:rPr>
                <w:rFonts w:asciiTheme="minorHAnsi" w:eastAsiaTheme="minorEastAsia" w:hAnsiTheme="minorHAnsi" w:cs="Times New Roman"/>
                <w:sz w:val="22"/>
                <w:szCs w:val="22"/>
              </w:rPr>
              <w:t>0 ~ 45</w:t>
            </w:r>
            <w:r w:rsidRPr="007F427A">
              <w:rPr>
                <w:rFonts w:ascii="SimSun" w:hAnsi="SimSun" w:cs="SimSun" w:hint="eastAsia"/>
                <w:sz w:val="22"/>
                <w:szCs w:val="22"/>
              </w:rPr>
              <w:t>℃</w:t>
            </w:r>
            <w:bookmarkEnd w:id="24"/>
            <w:bookmarkEnd w:id="25"/>
          </w:p>
          <w:p w:rsidR="00A85638" w:rsidRPr="007F427A" w:rsidRDefault="00A85638"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充电：</w:t>
            </w:r>
            <w:r w:rsidRPr="007F427A">
              <w:rPr>
                <w:rFonts w:asciiTheme="minorHAnsi" w:eastAsiaTheme="minorEastAsia" w:hAnsiTheme="minorHAnsi" w:cs="Times New Roman"/>
                <w:sz w:val="22"/>
                <w:szCs w:val="22"/>
              </w:rPr>
              <w:t>0 ~ 45</w:t>
            </w:r>
            <w:r w:rsidRPr="007F427A">
              <w:rPr>
                <w:rFonts w:ascii="SimSun" w:hAnsi="SimSun" w:cs="SimSun" w:hint="eastAsia"/>
                <w:sz w:val="22"/>
                <w:szCs w:val="22"/>
              </w:rPr>
              <w:t>℃</w:t>
            </w:r>
          </w:p>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 xml:space="preserve">Discharge: </w:t>
            </w:r>
            <w:bookmarkStart w:id="26" w:name="OLE_LINK28"/>
            <w:bookmarkStart w:id="27" w:name="OLE_LINK29"/>
            <w:r w:rsidRPr="007F427A">
              <w:rPr>
                <w:rFonts w:asciiTheme="minorHAnsi" w:eastAsiaTheme="minorEastAsia" w:hAnsiTheme="minorHAnsi" w:cs="Times New Roman"/>
                <w:sz w:val="22"/>
                <w:szCs w:val="22"/>
              </w:rPr>
              <w:t>-20 ~ 60</w:t>
            </w:r>
            <w:r w:rsidRPr="007F427A">
              <w:rPr>
                <w:rFonts w:ascii="SimSun" w:hAnsi="SimSun" w:cs="SimSun" w:hint="eastAsia"/>
                <w:sz w:val="22"/>
                <w:szCs w:val="22"/>
              </w:rPr>
              <w:t>℃</w:t>
            </w:r>
            <w:bookmarkEnd w:id="26"/>
            <w:bookmarkEnd w:id="27"/>
          </w:p>
          <w:p w:rsidR="00A85638" w:rsidRPr="007F427A" w:rsidRDefault="00A85638"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放电：</w:t>
            </w:r>
            <w:r w:rsidRPr="007F427A">
              <w:rPr>
                <w:rFonts w:asciiTheme="minorHAnsi" w:eastAsiaTheme="minorEastAsia" w:hAnsiTheme="minorHAnsi" w:cs="Times New Roman"/>
                <w:sz w:val="22"/>
                <w:szCs w:val="22"/>
              </w:rPr>
              <w:t>-20 ~ 60</w:t>
            </w:r>
            <w:r w:rsidRPr="007F427A">
              <w:rPr>
                <w:rFonts w:ascii="SimSun" w:hAnsi="SimSun" w:cs="SimSun" w:hint="eastAsia"/>
                <w:sz w:val="22"/>
                <w:szCs w:val="22"/>
              </w:rPr>
              <w:t>℃</w:t>
            </w:r>
          </w:p>
        </w:tc>
      </w:tr>
      <w:tr w:rsidR="00151EAE" w:rsidRPr="007F427A" w:rsidTr="000429CD">
        <w:trPr>
          <w:trHeight w:val="1926"/>
        </w:trPr>
        <w:tc>
          <w:tcPr>
            <w:tcW w:w="2419" w:type="pct"/>
          </w:tcPr>
          <w:p w:rsidR="00151EAE" w:rsidRPr="007F427A" w:rsidRDefault="00151EAE"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Storage Temperature</w:t>
            </w:r>
          </w:p>
          <w:p w:rsidR="00A85638" w:rsidRPr="007F427A" w:rsidRDefault="00A85638" w:rsidP="008B0EA4">
            <w:pPr>
              <w:pStyle w:val="Default"/>
              <w:rPr>
                <w:rFonts w:asciiTheme="minorHAnsi" w:eastAsiaTheme="minorEastAsia" w:hAnsiTheme="minorHAnsi" w:cs="Times New Roman"/>
                <w:color w:val="auto"/>
                <w:sz w:val="22"/>
                <w:szCs w:val="22"/>
              </w:rPr>
            </w:pPr>
            <w:r w:rsidRPr="007F427A">
              <w:rPr>
                <w:rFonts w:asciiTheme="minorHAnsi" w:eastAsiaTheme="minorEastAsia" w:hAnsiTheme="minorHAnsi" w:cs="Times New Roman"/>
                <w:color w:val="auto"/>
                <w:sz w:val="22"/>
                <w:szCs w:val="22"/>
              </w:rPr>
              <w:t>存储温度</w:t>
            </w:r>
          </w:p>
        </w:tc>
        <w:tc>
          <w:tcPr>
            <w:tcW w:w="2581" w:type="pct"/>
          </w:tcPr>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 xml:space="preserve">1 year: </w:t>
            </w:r>
            <w:bookmarkStart w:id="28" w:name="OLE_LINK30"/>
            <w:bookmarkStart w:id="29" w:name="OLE_LINK31"/>
            <w:r w:rsidRPr="007F427A">
              <w:rPr>
                <w:rFonts w:asciiTheme="minorHAnsi" w:eastAsiaTheme="minorEastAsia" w:hAnsiTheme="minorHAnsi" w:cs="Times New Roman"/>
                <w:sz w:val="22"/>
                <w:szCs w:val="22"/>
              </w:rPr>
              <w:t>-10</w:t>
            </w:r>
            <w:r w:rsidRPr="007F427A">
              <w:rPr>
                <w:rFonts w:asciiTheme="minorHAnsi" w:eastAsiaTheme="minorEastAsia" w:hAnsiTheme="minorHAnsi" w:cs="Times New Roman"/>
                <w:sz w:val="22"/>
                <w:szCs w:val="22"/>
              </w:rPr>
              <w:t>～</w:t>
            </w:r>
            <w:r w:rsidRPr="007F427A">
              <w:rPr>
                <w:rFonts w:asciiTheme="minorHAnsi" w:eastAsiaTheme="minorEastAsia" w:hAnsiTheme="minorHAnsi" w:cs="Times New Roman"/>
                <w:sz w:val="22"/>
                <w:szCs w:val="22"/>
              </w:rPr>
              <w:t>25</w:t>
            </w:r>
            <w:r w:rsidRPr="007F427A">
              <w:rPr>
                <w:rFonts w:ascii="SimSun" w:hAnsi="SimSun" w:cs="SimSun" w:hint="eastAsia"/>
                <w:sz w:val="22"/>
                <w:szCs w:val="22"/>
              </w:rPr>
              <w:t>℃</w:t>
            </w:r>
            <w:bookmarkEnd w:id="28"/>
            <w:bookmarkEnd w:id="29"/>
          </w:p>
          <w:p w:rsidR="00A85638" w:rsidRPr="007F427A" w:rsidRDefault="00A85638"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1</w:t>
            </w:r>
            <w:r w:rsidRPr="007F427A">
              <w:rPr>
                <w:rFonts w:asciiTheme="minorHAnsi" w:eastAsiaTheme="minorEastAsia" w:hAnsiTheme="minorHAnsi" w:cs="Times New Roman"/>
                <w:sz w:val="22"/>
                <w:szCs w:val="22"/>
              </w:rPr>
              <w:t>年：</w:t>
            </w:r>
            <w:r w:rsidRPr="007F427A">
              <w:rPr>
                <w:rFonts w:asciiTheme="minorHAnsi" w:eastAsiaTheme="minorEastAsia" w:hAnsiTheme="minorHAnsi" w:cs="Times New Roman"/>
                <w:sz w:val="22"/>
                <w:szCs w:val="22"/>
              </w:rPr>
              <w:t>-10</w:t>
            </w:r>
            <w:r w:rsidRPr="007F427A">
              <w:rPr>
                <w:rFonts w:asciiTheme="minorHAnsi" w:eastAsiaTheme="minorEastAsia" w:hAnsiTheme="minorHAnsi" w:cs="Times New Roman"/>
                <w:sz w:val="22"/>
                <w:szCs w:val="22"/>
              </w:rPr>
              <w:t>～</w:t>
            </w:r>
            <w:r w:rsidRPr="007F427A">
              <w:rPr>
                <w:rFonts w:asciiTheme="minorHAnsi" w:eastAsiaTheme="minorEastAsia" w:hAnsiTheme="minorHAnsi" w:cs="Times New Roman"/>
                <w:sz w:val="22"/>
                <w:szCs w:val="22"/>
              </w:rPr>
              <w:t>25</w:t>
            </w:r>
            <w:r w:rsidRPr="007F427A">
              <w:rPr>
                <w:rFonts w:ascii="SimSun" w:hAnsi="SimSun" w:cs="SimSun" w:hint="eastAsia"/>
                <w:sz w:val="22"/>
                <w:szCs w:val="22"/>
              </w:rPr>
              <w:t>℃</w:t>
            </w:r>
          </w:p>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3 months:</w:t>
            </w:r>
            <w:bookmarkStart w:id="30" w:name="OLE_LINK32"/>
            <w:bookmarkStart w:id="31" w:name="OLE_LINK33"/>
            <w:r w:rsidRPr="007F427A">
              <w:rPr>
                <w:rFonts w:asciiTheme="minorHAnsi" w:eastAsiaTheme="minorEastAsia" w:hAnsiTheme="minorHAnsi" w:cs="Times New Roman"/>
                <w:sz w:val="22"/>
                <w:szCs w:val="22"/>
              </w:rPr>
              <w:t xml:space="preserve"> -10</w:t>
            </w:r>
            <w:r w:rsidRPr="007F427A">
              <w:rPr>
                <w:rFonts w:asciiTheme="minorHAnsi" w:eastAsiaTheme="minorEastAsia" w:hAnsiTheme="minorHAnsi" w:cs="Times New Roman"/>
                <w:sz w:val="22"/>
                <w:szCs w:val="22"/>
              </w:rPr>
              <w:t>～</w:t>
            </w:r>
            <w:r w:rsidRPr="007F427A">
              <w:rPr>
                <w:rFonts w:asciiTheme="minorHAnsi" w:eastAsiaTheme="minorEastAsia" w:hAnsiTheme="minorHAnsi" w:cs="Times New Roman"/>
                <w:sz w:val="22"/>
                <w:szCs w:val="22"/>
              </w:rPr>
              <w:t>45</w:t>
            </w:r>
            <w:r w:rsidRPr="007F427A">
              <w:rPr>
                <w:rFonts w:ascii="SimSun" w:hAnsi="SimSun" w:cs="SimSun" w:hint="eastAsia"/>
                <w:sz w:val="22"/>
                <w:szCs w:val="22"/>
              </w:rPr>
              <w:t>℃</w:t>
            </w:r>
            <w:bookmarkEnd w:id="30"/>
            <w:bookmarkEnd w:id="31"/>
          </w:p>
          <w:p w:rsidR="00A85638" w:rsidRPr="007F427A" w:rsidRDefault="00A85638"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3</w:t>
            </w:r>
            <w:r w:rsidRPr="007F427A">
              <w:rPr>
                <w:rFonts w:asciiTheme="minorHAnsi" w:eastAsiaTheme="minorEastAsia" w:hAnsiTheme="minorHAnsi" w:cs="Times New Roman"/>
                <w:sz w:val="22"/>
                <w:szCs w:val="22"/>
              </w:rPr>
              <w:t>个月：</w:t>
            </w:r>
            <w:r w:rsidRPr="007F427A">
              <w:rPr>
                <w:rFonts w:asciiTheme="minorHAnsi" w:eastAsiaTheme="minorEastAsia" w:hAnsiTheme="minorHAnsi" w:cs="Times New Roman"/>
                <w:sz w:val="22"/>
                <w:szCs w:val="22"/>
              </w:rPr>
              <w:t>-10</w:t>
            </w:r>
            <w:r w:rsidRPr="007F427A">
              <w:rPr>
                <w:rFonts w:asciiTheme="minorHAnsi" w:eastAsiaTheme="minorEastAsia" w:hAnsiTheme="minorHAnsi" w:cs="Times New Roman"/>
                <w:sz w:val="22"/>
                <w:szCs w:val="22"/>
              </w:rPr>
              <w:t>～</w:t>
            </w:r>
            <w:r w:rsidRPr="007F427A">
              <w:rPr>
                <w:rFonts w:asciiTheme="minorHAnsi" w:eastAsiaTheme="minorEastAsia" w:hAnsiTheme="minorHAnsi" w:cs="Times New Roman"/>
                <w:sz w:val="22"/>
                <w:szCs w:val="22"/>
              </w:rPr>
              <w:t>45</w:t>
            </w:r>
            <w:r w:rsidRPr="007F427A">
              <w:rPr>
                <w:rFonts w:ascii="SimSun" w:hAnsi="SimSun" w:cs="SimSun" w:hint="eastAsia"/>
                <w:sz w:val="22"/>
                <w:szCs w:val="22"/>
              </w:rPr>
              <w:t>℃</w:t>
            </w:r>
          </w:p>
          <w:p w:rsidR="00151EAE" w:rsidRPr="007F427A" w:rsidRDefault="00151EAE" w:rsidP="008B0EA4">
            <w:pPr>
              <w:pStyle w:val="CM20"/>
              <w:spacing w:after="0"/>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1 month: -10</w:t>
            </w:r>
            <w:r w:rsidRPr="007F427A">
              <w:rPr>
                <w:rFonts w:asciiTheme="minorHAnsi" w:eastAsiaTheme="minorEastAsia" w:hAnsiTheme="minorHAnsi" w:cs="Times New Roman"/>
                <w:sz w:val="22"/>
                <w:szCs w:val="22"/>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7F427A">
                <w:rPr>
                  <w:rFonts w:asciiTheme="minorHAnsi" w:eastAsiaTheme="minorEastAsia" w:hAnsiTheme="minorHAnsi" w:cs="Times New Roman"/>
                  <w:sz w:val="22"/>
                  <w:szCs w:val="22"/>
                </w:rPr>
                <w:t>60</w:t>
              </w:r>
              <w:r w:rsidRPr="007F427A">
                <w:rPr>
                  <w:rFonts w:ascii="SimSun" w:hAnsi="SimSun" w:cs="SimSun" w:hint="eastAsia"/>
                  <w:sz w:val="22"/>
                  <w:szCs w:val="22"/>
                </w:rPr>
                <w:t>℃</w:t>
              </w:r>
            </w:smartTag>
            <w:r w:rsidRPr="007F427A">
              <w:rPr>
                <w:rFonts w:asciiTheme="minorHAnsi" w:eastAsiaTheme="minorEastAsia" w:hAnsiTheme="minorHAnsi" w:cs="Times New Roman"/>
                <w:sz w:val="22"/>
                <w:szCs w:val="22"/>
              </w:rPr>
              <w:t xml:space="preserve"> </w:t>
            </w:r>
          </w:p>
          <w:p w:rsidR="00A85638" w:rsidRPr="007F427A" w:rsidRDefault="00A85638"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color w:val="auto"/>
                <w:sz w:val="22"/>
                <w:szCs w:val="22"/>
              </w:rPr>
              <w:t>1</w:t>
            </w:r>
            <w:r w:rsidRPr="007F427A">
              <w:rPr>
                <w:rFonts w:asciiTheme="minorHAnsi" w:eastAsiaTheme="minorEastAsia" w:hAnsiTheme="minorHAnsi" w:cs="Times New Roman"/>
                <w:color w:val="auto"/>
                <w:sz w:val="22"/>
                <w:szCs w:val="22"/>
              </w:rPr>
              <w:t>个月：</w:t>
            </w:r>
            <w:r w:rsidRPr="007F427A">
              <w:rPr>
                <w:rFonts w:asciiTheme="minorHAnsi" w:eastAsiaTheme="minorEastAsia" w:hAnsiTheme="minorHAnsi" w:cs="Times New Roman"/>
                <w:color w:val="auto"/>
                <w:sz w:val="22"/>
                <w:szCs w:val="22"/>
              </w:rPr>
              <w:t>-10</w:t>
            </w:r>
            <w:r w:rsidRPr="007F427A">
              <w:rPr>
                <w:rFonts w:asciiTheme="minorHAnsi" w:eastAsiaTheme="minorEastAsia" w:hAnsiTheme="minorHAnsi" w:cs="Times New Roman"/>
                <w:color w:val="auto"/>
                <w:sz w:val="22"/>
                <w:szCs w:val="22"/>
              </w:rPr>
              <w:t>～</w:t>
            </w:r>
            <w:r w:rsidRPr="007F427A">
              <w:rPr>
                <w:rFonts w:asciiTheme="minorHAnsi" w:eastAsiaTheme="minorEastAsia" w:hAnsiTheme="minorHAnsi" w:cs="Times New Roman"/>
                <w:color w:val="auto"/>
                <w:sz w:val="22"/>
                <w:szCs w:val="22"/>
              </w:rPr>
              <w:t>60</w:t>
            </w:r>
            <w:r w:rsidRPr="007F427A">
              <w:rPr>
                <w:rFonts w:ascii="SimSun" w:hAnsi="SimSun" w:cs="SimSun" w:hint="eastAsia"/>
                <w:color w:val="auto"/>
                <w:sz w:val="22"/>
                <w:szCs w:val="22"/>
              </w:rPr>
              <w:t>℃</w:t>
            </w:r>
            <w:r w:rsidR="00212F0A" w:rsidRPr="007F427A">
              <w:rPr>
                <w:rFonts w:asciiTheme="minorHAnsi" w:eastAsiaTheme="minorEastAsia" w:hAnsiTheme="minorHAnsi" w:cs="Times New Roman"/>
                <w:color w:val="auto"/>
                <w:sz w:val="22"/>
                <w:szCs w:val="22"/>
              </w:rPr>
              <w:t xml:space="preserve"> </w:t>
            </w:r>
          </w:p>
        </w:tc>
      </w:tr>
    </w:tbl>
    <w:p w:rsidR="00151EAE" w:rsidRPr="007F427A" w:rsidRDefault="00151EAE" w:rsidP="008B0EA4">
      <w:pPr>
        <w:pStyle w:val="BodyTextIndent2"/>
        <w:spacing w:line="360" w:lineRule="exact"/>
        <w:ind w:left="210" w:hangingChars="100" w:hanging="210"/>
        <w:jc w:val="left"/>
        <w:rPr>
          <w:rFonts w:asciiTheme="minorHAnsi" w:hAnsiTheme="minorHAnsi"/>
          <w:sz w:val="21"/>
          <w:szCs w:val="21"/>
        </w:rPr>
      </w:pPr>
    </w:p>
    <w:p w:rsidR="00C22879" w:rsidRPr="007F427A" w:rsidRDefault="00151EAE" w:rsidP="00FC26ED">
      <w:pPr>
        <w:adjustRightInd w:val="0"/>
        <w:snapToGrid w:val="0"/>
        <w:spacing w:beforeLines="50" w:before="156" w:afterLines="50" w:after="156" w:line="240" w:lineRule="atLeast"/>
        <w:jc w:val="left"/>
        <w:rPr>
          <w:rFonts w:asciiTheme="minorHAnsi" w:hAnsiTheme="minorHAnsi"/>
          <w:b/>
          <w:noProof/>
          <w:color w:val="1F497D"/>
          <w:sz w:val="20"/>
          <w:szCs w:val="20"/>
        </w:rPr>
      </w:pPr>
      <w:r w:rsidRPr="007F427A">
        <w:rPr>
          <w:rFonts w:asciiTheme="minorHAnsi" w:hAnsiTheme="minorHAnsi"/>
          <w:sz w:val="20"/>
          <w:szCs w:val="20"/>
        </w:rPr>
        <w:t xml:space="preserve">Note: </w:t>
      </w:r>
      <w:bookmarkStart w:id="32" w:name="OLE_LINK16"/>
      <w:bookmarkStart w:id="33" w:name="OLE_LINK17"/>
      <w:r w:rsidR="00FC26ED">
        <w:rPr>
          <w:rFonts w:asciiTheme="minorHAnsi" w:hAnsiTheme="minorHAnsi" w:hint="eastAsia"/>
          <w:sz w:val="20"/>
          <w:szCs w:val="20"/>
        </w:rPr>
        <w:t xml:space="preserve"> </w:t>
      </w:r>
      <w:r w:rsidRPr="007F427A">
        <w:rPr>
          <w:rFonts w:asciiTheme="minorHAnsi" w:hAnsiTheme="minorHAnsi"/>
          <w:sz w:val="20"/>
          <w:szCs w:val="20"/>
        </w:rPr>
        <w:t xml:space="preserve"> </w:t>
      </w:r>
      <w:proofErr w:type="spellStart"/>
      <w:r w:rsidRPr="007F427A">
        <w:rPr>
          <w:rFonts w:asciiTheme="minorHAnsi" w:hAnsiTheme="minorHAnsi"/>
          <w:sz w:val="20"/>
          <w:szCs w:val="20"/>
        </w:rPr>
        <w:t>Co.</w:t>
      </w:r>
      <w:proofErr w:type="gramStart"/>
      <w:r w:rsidRPr="007F427A">
        <w:rPr>
          <w:rFonts w:asciiTheme="minorHAnsi" w:hAnsiTheme="minorHAnsi"/>
          <w:sz w:val="20"/>
          <w:szCs w:val="20"/>
        </w:rPr>
        <w:t>,Ltd</w:t>
      </w:r>
      <w:bookmarkEnd w:id="32"/>
      <w:bookmarkEnd w:id="33"/>
      <w:proofErr w:type="spellEnd"/>
      <w:proofErr w:type="gramEnd"/>
      <w:r w:rsidRPr="007F427A">
        <w:rPr>
          <w:rFonts w:asciiTheme="minorHAnsi" w:hAnsiTheme="minorHAnsi"/>
          <w:sz w:val="20"/>
          <w:szCs w:val="20"/>
        </w:rPr>
        <w:t xml:space="preserve"> strongly suggests the cells should be stored where it is cool, no light and away from heat sources and hazardous chemical. We also advise the cells should have 50% of SOC. If possible,</w:t>
      </w:r>
      <w:r w:rsidR="00D1191C" w:rsidRPr="007F427A">
        <w:rPr>
          <w:rFonts w:asciiTheme="minorHAnsi" w:hAnsiTheme="minorHAnsi"/>
          <w:sz w:val="20"/>
          <w:szCs w:val="20"/>
        </w:rPr>
        <w:t xml:space="preserve"> please charge the cells every three months. With proper storage and maintenance, the cells’ life can be prolonged. </w:t>
      </w:r>
    </w:p>
    <w:p w:rsidR="007D278E" w:rsidRPr="007F427A" w:rsidRDefault="00A85638" w:rsidP="00FC26ED">
      <w:pPr>
        <w:snapToGrid w:val="0"/>
        <w:spacing w:beforeLines="50" w:before="156" w:afterLines="50" w:after="156" w:line="240" w:lineRule="atLeast"/>
        <w:jc w:val="left"/>
        <w:rPr>
          <w:rFonts w:asciiTheme="minorHAnsi" w:eastAsiaTheme="minorEastAsia" w:hAnsiTheme="minorHAnsi"/>
          <w:sz w:val="20"/>
          <w:szCs w:val="20"/>
        </w:rPr>
      </w:pPr>
      <w:r w:rsidRPr="007F427A">
        <w:rPr>
          <w:rFonts w:asciiTheme="minorHAnsi" w:eastAsiaTheme="minorEastAsia" w:hAnsiTheme="minorHAnsi"/>
          <w:sz w:val="20"/>
          <w:szCs w:val="20"/>
        </w:rPr>
        <w:t>备注：</w:t>
      </w:r>
      <w:r w:rsidR="00FC26ED">
        <w:rPr>
          <w:rFonts w:asciiTheme="minorHAnsi" w:eastAsiaTheme="minorEastAsia" w:hAnsiTheme="minorHAnsi" w:hint="eastAsia"/>
          <w:sz w:val="20"/>
          <w:szCs w:val="20"/>
        </w:rPr>
        <w:t xml:space="preserve"> </w:t>
      </w:r>
      <w:r w:rsidR="00B57470" w:rsidRPr="007F427A">
        <w:rPr>
          <w:rFonts w:asciiTheme="minorHAnsi" w:eastAsiaTheme="minorEastAsia" w:hAnsiTheme="minorHAnsi"/>
          <w:sz w:val="20"/>
          <w:szCs w:val="20"/>
        </w:rPr>
        <w:t>公司</w:t>
      </w:r>
      <w:r w:rsidRPr="007F427A">
        <w:rPr>
          <w:rFonts w:asciiTheme="minorHAnsi" w:eastAsiaTheme="minorEastAsia" w:hAnsiTheme="minorHAnsi"/>
          <w:sz w:val="20"/>
          <w:szCs w:val="20"/>
        </w:rPr>
        <w:t>强烈建议电池存储在低温环境，避免光照，远离热源和危险化学品。</w:t>
      </w:r>
      <w:r w:rsidR="00D1191C" w:rsidRPr="007F427A">
        <w:rPr>
          <w:rFonts w:asciiTheme="minorHAnsi" w:eastAsiaTheme="minorEastAsia" w:hAnsiTheme="minorHAnsi"/>
          <w:sz w:val="20"/>
          <w:szCs w:val="20"/>
        </w:rPr>
        <w:t>我们同样建议电池最好在</w:t>
      </w:r>
      <w:r w:rsidR="00D1191C" w:rsidRPr="007F427A">
        <w:rPr>
          <w:rFonts w:asciiTheme="minorHAnsi" w:eastAsiaTheme="minorEastAsia" w:hAnsiTheme="minorHAnsi"/>
          <w:sz w:val="20"/>
          <w:szCs w:val="20"/>
        </w:rPr>
        <w:t>50%SOC</w:t>
      </w:r>
      <w:r w:rsidR="00D1191C" w:rsidRPr="007F427A">
        <w:rPr>
          <w:rFonts w:asciiTheme="minorHAnsi" w:eastAsiaTheme="minorEastAsia" w:hAnsiTheme="minorHAnsi"/>
          <w:sz w:val="20"/>
          <w:szCs w:val="20"/>
        </w:rPr>
        <w:t>状态下存储。如果条件允许，长期存储请每三个月充一次电。适当的存储和维护</w:t>
      </w:r>
      <w:r w:rsidR="00171ACF" w:rsidRPr="007F427A">
        <w:rPr>
          <w:rFonts w:asciiTheme="minorHAnsi" w:eastAsiaTheme="minorEastAsia" w:hAnsiTheme="minorHAnsi"/>
          <w:sz w:val="20"/>
          <w:szCs w:val="20"/>
        </w:rPr>
        <w:t>方法</w:t>
      </w:r>
      <w:r w:rsidR="00D1191C" w:rsidRPr="007F427A">
        <w:rPr>
          <w:rFonts w:asciiTheme="minorHAnsi" w:eastAsiaTheme="minorEastAsia" w:hAnsiTheme="minorHAnsi"/>
          <w:sz w:val="20"/>
          <w:szCs w:val="20"/>
        </w:rPr>
        <w:t>，可以延长电池的寿命。</w:t>
      </w:r>
    </w:p>
    <w:p w:rsidR="004E0CC7" w:rsidRPr="007F427A" w:rsidRDefault="004E0CC7" w:rsidP="00FC26ED">
      <w:pPr>
        <w:snapToGrid w:val="0"/>
        <w:spacing w:beforeLines="50" w:before="156" w:afterLines="50" w:after="156" w:line="240" w:lineRule="atLeast"/>
        <w:jc w:val="left"/>
        <w:rPr>
          <w:rFonts w:asciiTheme="minorHAnsi" w:eastAsiaTheme="minorEastAsia" w:hAnsiTheme="minorHAnsi"/>
          <w:sz w:val="20"/>
          <w:szCs w:val="20"/>
        </w:rPr>
      </w:pPr>
    </w:p>
    <w:p w:rsidR="004E0CC7" w:rsidRDefault="004E0CC7" w:rsidP="00FC26ED">
      <w:pPr>
        <w:snapToGrid w:val="0"/>
        <w:spacing w:beforeLines="50" w:before="156" w:afterLines="50" w:after="156" w:line="240" w:lineRule="atLeast"/>
        <w:jc w:val="left"/>
        <w:rPr>
          <w:rFonts w:asciiTheme="minorHAnsi" w:eastAsiaTheme="minorEastAsia" w:hAnsiTheme="minorHAnsi"/>
          <w:sz w:val="20"/>
          <w:szCs w:val="20"/>
        </w:rPr>
      </w:pPr>
    </w:p>
    <w:p w:rsidR="003C1CC8" w:rsidRDefault="003C1CC8"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FC26ED" w:rsidRPr="007F427A" w:rsidRDefault="00FC26ED" w:rsidP="00FC26ED">
      <w:pPr>
        <w:snapToGrid w:val="0"/>
        <w:spacing w:beforeLines="50" w:before="156" w:afterLines="50" w:after="156" w:line="240" w:lineRule="atLeast"/>
        <w:jc w:val="left"/>
        <w:rPr>
          <w:rFonts w:asciiTheme="minorHAnsi" w:eastAsiaTheme="minorEastAsia" w:hAnsiTheme="minorHAnsi"/>
          <w:sz w:val="20"/>
          <w:szCs w:val="20"/>
        </w:rPr>
      </w:pPr>
    </w:p>
    <w:p w:rsidR="004E0CC7" w:rsidRPr="007F427A" w:rsidRDefault="004E0CC7" w:rsidP="00FC26ED">
      <w:pPr>
        <w:snapToGrid w:val="0"/>
        <w:spacing w:beforeLines="50" w:before="156" w:afterLines="50" w:after="156" w:line="240" w:lineRule="atLeast"/>
        <w:jc w:val="left"/>
        <w:rPr>
          <w:rFonts w:asciiTheme="minorHAnsi" w:hAnsiTheme="minorHAnsi"/>
          <w:b/>
          <w:bCs/>
          <w:color w:val="000000"/>
        </w:rPr>
      </w:pPr>
    </w:p>
    <w:p w:rsidR="00171ACF" w:rsidRPr="007F427A" w:rsidRDefault="00171ACF" w:rsidP="008B0EA4">
      <w:pPr>
        <w:pStyle w:val="Heading1"/>
        <w:jc w:val="left"/>
        <w:rPr>
          <w:rFonts w:asciiTheme="minorHAnsi" w:hAnsiTheme="minorHAnsi"/>
        </w:rPr>
      </w:pPr>
      <w:bookmarkStart w:id="34" w:name="_Toc443665479"/>
      <w:r w:rsidRPr="007F427A">
        <w:rPr>
          <w:rFonts w:asciiTheme="minorHAnsi" w:hAnsiTheme="minorHAnsi"/>
        </w:rPr>
        <w:lastRenderedPageBreak/>
        <w:t xml:space="preserve">5. Appearance and </w:t>
      </w:r>
      <w:bookmarkStart w:id="35" w:name="OLE_LINK40"/>
      <w:bookmarkStart w:id="36" w:name="OLE_LINK41"/>
      <w:r w:rsidRPr="007F427A">
        <w:rPr>
          <w:rFonts w:asciiTheme="minorHAnsi" w:hAnsiTheme="minorHAnsi"/>
        </w:rPr>
        <w:t>Dimension</w:t>
      </w:r>
      <w:bookmarkEnd w:id="35"/>
      <w:bookmarkEnd w:id="36"/>
      <w:r w:rsidR="000F1F17" w:rsidRPr="007F427A">
        <w:rPr>
          <w:rFonts w:asciiTheme="minorHAnsi" w:hAnsiTheme="minorHAnsi"/>
        </w:rPr>
        <w:t xml:space="preserve"> </w:t>
      </w:r>
      <w:r w:rsidRPr="007F427A">
        <w:rPr>
          <w:rFonts w:asciiTheme="minorHAnsi" w:hAnsiTheme="minorHAnsi"/>
        </w:rPr>
        <w:t>电芯外观尺寸</w:t>
      </w:r>
      <w:bookmarkEnd w:id="34"/>
    </w:p>
    <w:tbl>
      <w:tblPr>
        <w:tblpPr w:leftFromText="180" w:rightFromText="180" w:vertAnchor="text" w:horzAnchor="margin" w:tblpXSpec="right" w:tblpY="1022"/>
        <w:tblW w:w="2943" w:type="dxa"/>
        <w:tblLook w:val="04A0" w:firstRow="1" w:lastRow="0" w:firstColumn="1" w:lastColumn="0" w:noHBand="0" w:noVBand="1"/>
      </w:tblPr>
      <w:tblGrid>
        <w:gridCol w:w="1060"/>
        <w:gridCol w:w="1883"/>
      </w:tblGrid>
      <w:tr w:rsidR="0011373F" w:rsidRPr="0011373F" w:rsidTr="005D5A25">
        <w:trPr>
          <w:trHeight w:val="49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1373F" w:rsidRDefault="00ED17F4" w:rsidP="00E57838">
            <w:pPr>
              <w:widowControl/>
              <w:jc w:val="center"/>
              <w:rPr>
                <w:rFonts w:ascii="Arial" w:hAnsi="Arial" w:cs="Arial"/>
                <w:kern w:val="0"/>
                <w:sz w:val="20"/>
                <w:szCs w:val="20"/>
              </w:rPr>
            </w:pPr>
            <w:r>
              <w:rPr>
                <w:rFonts w:ascii="Arial" w:hAnsi="Arial" w:cs="Arial"/>
                <w:kern w:val="0"/>
                <w:sz w:val="20"/>
                <w:szCs w:val="20"/>
              </w:rPr>
              <w:t>C</w:t>
            </w:r>
            <w:r>
              <w:rPr>
                <w:rFonts w:ascii="Arial" w:hAnsi="Arial" w:cs="Arial" w:hint="eastAsia"/>
                <w:kern w:val="0"/>
                <w:sz w:val="20"/>
                <w:szCs w:val="20"/>
              </w:rPr>
              <w:t>ode</w:t>
            </w:r>
          </w:p>
          <w:p w:rsidR="00FE58D2" w:rsidRPr="0011373F" w:rsidRDefault="00FE58D2" w:rsidP="00E57838">
            <w:pPr>
              <w:widowControl/>
              <w:jc w:val="center"/>
              <w:rPr>
                <w:rFonts w:ascii="Arial" w:hAnsi="Arial" w:cs="Arial"/>
                <w:kern w:val="0"/>
                <w:sz w:val="20"/>
                <w:szCs w:val="20"/>
              </w:rPr>
            </w:pPr>
            <w:r>
              <w:rPr>
                <w:rFonts w:ascii="Arial" w:hAnsi="Arial" w:cs="Arial" w:hint="eastAsia"/>
                <w:kern w:val="0"/>
                <w:sz w:val="20"/>
                <w:szCs w:val="20"/>
              </w:rPr>
              <w:t>编号</w:t>
            </w:r>
          </w:p>
        </w:tc>
        <w:tc>
          <w:tcPr>
            <w:tcW w:w="1883" w:type="dxa"/>
            <w:tcBorders>
              <w:top w:val="single" w:sz="8" w:space="0" w:color="auto"/>
              <w:left w:val="nil"/>
              <w:bottom w:val="single" w:sz="4" w:space="0" w:color="auto"/>
              <w:right w:val="single" w:sz="8" w:space="0" w:color="auto"/>
            </w:tcBorders>
            <w:shd w:val="clear" w:color="auto" w:fill="auto"/>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 xml:space="preserve">Dimension/mm    </w:t>
            </w:r>
            <w:r w:rsidRPr="0011373F">
              <w:rPr>
                <w:rFonts w:ascii="SimSun" w:hAnsi="SimSun" w:cs="Arial" w:hint="eastAsia"/>
                <w:kern w:val="0"/>
                <w:sz w:val="20"/>
                <w:szCs w:val="20"/>
              </w:rPr>
              <w:t>尺寸</w:t>
            </w:r>
          </w:p>
        </w:tc>
      </w:tr>
      <w:tr w:rsidR="0011373F" w:rsidRPr="0011373F" w:rsidTr="005D5A25">
        <w:trPr>
          <w:trHeight w:val="7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A</w:t>
            </w:r>
          </w:p>
        </w:tc>
        <w:tc>
          <w:tcPr>
            <w:tcW w:w="1883" w:type="dxa"/>
            <w:tcBorders>
              <w:top w:val="nil"/>
              <w:left w:val="nil"/>
              <w:bottom w:val="single" w:sz="4" w:space="0" w:color="auto"/>
              <w:right w:val="single" w:sz="8" w:space="0" w:color="auto"/>
            </w:tcBorders>
            <w:shd w:val="clear" w:color="auto" w:fill="auto"/>
            <w:noWrap/>
            <w:hideMark/>
          </w:tcPr>
          <w:p w:rsidR="0011373F" w:rsidRPr="007F427A" w:rsidRDefault="0011373F" w:rsidP="00E57838">
            <w:pPr>
              <w:spacing w:line="360" w:lineRule="auto"/>
              <w:jc w:val="center"/>
              <w:rPr>
                <w:rFonts w:asciiTheme="minorHAnsi" w:hAnsiTheme="minorHAnsi"/>
                <w:szCs w:val="21"/>
              </w:rPr>
            </w:pPr>
            <w:r w:rsidRPr="007F427A">
              <w:rPr>
                <w:rFonts w:asciiTheme="minorHAnsi" w:hAnsiTheme="minorHAnsi"/>
                <w:szCs w:val="21"/>
              </w:rPr>
              <w:t>60.0±0.2</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B</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7F427A">
              <w:rPr>
                <w:rFonts w:asciiTheme="minorHAnsi" w:hAnsiTheme="minorHAnsi"/>
                <w:szCs w:val="21"/>
              </w:rPr>
              <w:t>51±1</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C</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7F427A">
              <w:rPr>
                <w:rFonts w:asciiTheme="minorHAnsi" w:hAnsiTheme="minorHAnsi"/>
                <w:szCs w:val="21"/>
              </w:rPr>
              <w:t>60.0±0.2</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D</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7F427A">
              <w:rPr>
                <w:rFonts w:asciiTheme="minorHAnsi" w:hAnsiTheme="minorHAnsi"/>
                <w:szCs w:val="21"/>
              </w:rPr>
              <w:t>240±2</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E</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7F427A">
              <w:rPr>
                <w:rFonts w:asciiTheme="minorHAnsi" w:hAnsiTheme="minorHAnsi"/>
                <w:szCs w:val="21"/>
              </w:rPr>
              <w:t>26</w:t>
            </w:r>
            <w:r>
              <w:rPr>
                <w:rFonts w:asciiTheme="minorHAnsi" w:hAnsiTheme="minorHAnsi" w:hint="eastAsia"/>
                <w:szCs w:val="21"/>
              </w:rPr>
              <w:t>8</w:t>
            </w:r>
            <w:r w:rsidRPr="007F427A">
              <w:rPr>
                <w:rFonts w:asciiTheme="minorHAnsi" w:hAnsiTheme="minorHAnsi"/>
                <w:szCs w:val="21"/>
              </w:rPr>
              <w:t>±2</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F</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3175DA">
            <w:pPr>
              <w:widowControl/>
              <w:jc w:val="center"/>
              <w:rPr>
                <w:rFonts w:ascii="Arial" w:hAnsi="Arial" w:cs="Arial"/>
                <w:kern w:val="0"/>
                <w:sz w:val="20"/>
                <w:szCs w:val="20"/>
              </w:rPr>
            </w:pPr>
            <w:r w:rsidRPr="007F427A">
              <w:rPr>
                <w:rFonts w:asciiTheme="minorHAnsi" w:hAnsiTheme="minorHAnsi"/>
                <w:szCs w:val="21"/>
              </w:rPr>
              <w:t>1</w:t>
            </w:r>
            <w:r w:rsidR="003175DA">
              <w:rPr>
                <w:rFonts w:asciiTheme="minorHAnsi" w:hAnsiTheme="minorHAnsi" w:hint="eastAsia"/>
                <w:szCs w:val="21"/>
              </w:rPr>
              <w:t>8</w:t>
            </w:r>
            <w:r w:rsidRPr="007F427A">
              <w:rPr>
                <w:rFonts w:asciiTheme="minorHAnsi" w:hAnsiTheme="minorHAnsi"/>
                <w:szCs w:val="21"/>
              </w:rPr>
              <w:t>.0±0.5</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G</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7F427A">
              <w:rPr>
                <w:rFonts w:asciiTheme="minorHAnsi" w:hAnsiTheme="minorHAnsi"/>
                <w:szCs w:val="21"/>
              </w:rPr>
              <w:t>11.0±0.5</w:t>
            </w:r>
          </w:p>
        </w:tc>
      </w:tr>
      <w:tr w:rsidR="0011373F" w:rsidRPr="0011373F" w:rsidTr="005D5A25">
        <w:trPr>
          <w:trHeight w:val="25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H</w:t>
            </w:r>
          </w:p>
        </w:tc>
        <w:tc>
          <w:tcPr>
            <w:tcW w:w="1883" w:type="dxa"/>
            <w:tcBorders>
              <w:top w:val="nil"/>
              <w:left w:val="nil"/>
              <w:bottom w:val="single" w:sz="4" w:space="0" w:color="auto"/>
              <w:right w:val="single" w:sz="8"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7F427A">
              <w:rPr>
                <w:rFonts w:asciiTheme="minorHAnsi" w:hAnsiTheme="minorHAnsi"/>
                <w:szCs w:val="21"/>
              </w:rPr>
              <w:t>12.5±1.0</w:t>
            </w:r>
          </w:p>
        </w:tc>
      </w:tr>
      <w:tr w:rsidR="0011373F" w:rsidRPr="0011373F" w:rsidTr="005D5A25">
        <w:trPr>
          <w:trHeight w:val="27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11373F" w:rsidRPr="0011373F" w:rsidRDefault="0011373F" w:rsidP="00E57838">
            <w:pPr>
              <w:widowControl/>
              <w:jc w:val="center"/>
              <w:rPr>
                <w:rFonts w:ascii="Arial" w:hAnsi="Arial" w:cs="Arial"/>
                <w:kern w:val="0"/>
                <w:sz w:val="20"/>
                <w:szCs w:val="20"/>
              </w:rPr>
            </w:pPr>
            <w:r w:rsidRPr="0011373F">
              <w:rPr>
                <w:rFonts w:ascii="Arial" w:hAnsi="Arial" w:cs="Arial"/>
                <w:kern w:val="0"/>
                <w:sz w:val="20"/>
                <w:szCs w:val="20"/>
              </w:rPr>
              <w:t>I</w:t>
            </w:r>
          </w:p>
        </w:tc>
        <w:tc>
          <w:tcPr>
            <w:tcW w:w="1883" w:type="dxa"/>
            <w:tcBorders>
              <w:top w:val="nil"/>
              <w:left w:val="nil"/>
              <w:bottom w:val="single" w:sz="8" w:space="0" w:color="auto"/>
              <w:right w:val="single" w:sz="8" w:space="0" w:color="auto"/>
            </w:tcBorders>
            <w:shd w:val="clear" w:color="auto" w:fill="auto"/>
            <w:noWrap/>
            <w:vAlign w:val="center"/>
            <w:hideMark/>
          </w:tcPr>
          <w:p w:rsidR="00A17A6C" w:rsidRPr="0011373F" w:rsidRDefault="00A17A6C" w:rsidP="00A8701F">
            <w:pPr>
              <w:widowControl/>
              <w:jc w:val="center"/>
              <w:rPr>
                <w:rFonts w:ascii="Arial" w:hAnsi="Arial" w:cs="Arial"/>
                <w:kern w:val="0"/>
                <w:sz w:val="20"/>
                <w:szCs w:val="20"/>
              </w:rPr>
            </w:pPr>
            <w:r>
              <w:rPr>
                <w:rFonts w:asciiTheme="minorHAnsi" w:eastAsiaTheme="minorEastAsia" w:hAnsiTheme="minorHAnsi" w:hint="eastAsia"/>
                <w:sz w:val="22"/>
                <w:szCs w:val="22"/>
              </w:rPr>
              <w:t>10.8</w:t>
            </w:r>
            <w:r>
              <w:rPr>
                <w:rFonts w:asciiTheme="minorHAnsi" w:eastAsiaTheme="minorEastAsia" w:hAnsiTheme="minorHAnsi" w:hint="eastAsia"/>
                <w:sz w:val="22"/>
                <w:szCs w:val="22"/>
              </w:rPr>
              <w:t>±</w:t>
            </w:r>
            <w:r>
              <w:rPr>
                <w:rFonts w:asciiTheme="minorHAnsi" w:eastAsiaTheme="minorEastAsia" w:hAnsiTheme="minorHAnsi" w:hint="eastAsia"/>
                <w:sz w:val="22"/>
                <w:szCs w:val="22"/>
              </w:rPr>
              <w:t>0.3</w:t>
            </w:r>
          </w:p>
        </w:tc>
      </w:tr>
    </w:tbl>
    <w:p w:rsidR="008D6A5E" w:rsidRPr="007F427A" w:rsidRDefault="0011373F" w:rsidP="0011373F">
      <w:pPr>
        <w:spacing w:line="360" w:lineRule="auto"/>
        <w:jc w:val="left"/>
        <w:rPr>
          <w:rFonts w:asciiTheme="minorHAnsi" w:hAnsiTheme="minorHAnsi"/>
          <w:b/>
          <w:sz w:val="24"/>
        </w:rPr>
      </w:pPr>
      <w:r>
        <w:rPr>
          <w:noProof/>
        </w:rPr>
        <w:t xml:space="preserve"> </w:t>
      </w:r>
      <w:r w:rsidR="00954EC4">
        <w:rPr>
          <w:noProof/>
          <w:lang w:eastAsia="en-US" w:bidi="th-TH"/>
        </w:rPr>
        <w:drawing>
          <wp:inline distT="0" distB="0" distL="0" distR="0">
            <wp:extent cx="4543759" cy="4343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8568" cy="4347997"/>
                    </a:xfrm>
                    <a:prstGeom prst="rect">
                      <a:avLst/>
                    </a:prstGeom>
                  </pic:spPr>
                </pic:pic>
              </a:graphicData>
            </a:graphic>
          </wp:inline>
        </w:drawing>
      </w:r>
      <w:r w:rsidRPr="0011373F">
        <w:rPr>
          <w:rFonts w:asciiTheme="minorHAnsi" w:hAnsiTheme="minorHAnsi"/>
          <w:b/>
          <w:sz w:val="24"/>
        </w:rPr>
        <w:t xml:space="preserve"> </w:t>
      </w:r>
    </w:p>
    <w:p w:rsidR="00E94292" w:rsidRPr="007F427A" w:rsidRDefault="00171ACF" w:rsidP="008B0EA4">
      <w:pPr>
        <w:spacing w:line="360" w:lineRule="auto"/>
        <w:ind w:left="1680" w:hangingChars="800" w:hanging="1680"/>
        <w:jc w:val="center"/>
        <w:rPr>
          <w:rFonts w:asciiTheme="minorHAnsi" w:hAnsiTheme="minorHAnsi"/>
          <w:szCs w:val="21"/>
        </w:rPr>
      </w:pPr>
      <w:r w:rsidRPr="007F427A">
        <w:rPr>
          <w:rFonts w:asciiTheme="minorHAnsi" w:hAnsiTheme="minorHAnsi"/>
          <w:szCs w:val="21"/>
        </w:rPr>
        <w:t xml:space="preserve">Appearance and Dimension of </w:t>
      </w:r>
      <w:bookmarkStart w:id="37" w:name="OLE_LINK42"/>
      <w:bookmarkStart w:id="38" w:name="OLE_LINK43"/>
      <w:r w:rsidRPr="007F427A">
        <w:rPr>
          <w:rFonts w:asciiTheme="minorHAnsi" w:hAnsiTheme="minorHAnsi"/>
          <w:szCs w:val="21"/>
        </w:rPr>
        <w:t>WX12I3250</w:t>
      </w:r>
      <w:bookmarkEnd w:id="37"/>
      <w:bookmarkEnd w:id="38"/>
      <w:r w:rsidR="00427192" w:rsidRPr="007F427A">
        <w:rPr>
          <w:rFonts w:asciiTheme="minorHAnsi" w:hAnsiTheme="minorHAnsi"/>
          <w:szCs w:val="21"/>
        </w:rPr>
        <w:t xml:space="preserve"> </w:t>
      </w:r>
      <w:r w:rsidR="00427192" w:rsidRPr="007F427A">
        <w:rPr>
          <w:rFonts w:asciiTheme="minorHAnsi" w:eastAsiaTheme="minorEastAsia" w:hAnsiTheme="minorHAnsi"/>
          <w:sz w:val="22"/>
          <w:szCs w:val="22"/>
        </w:rPr>
        <w:t>(no folding)</w:t>
      </w:r>
    </w:p>
    <w:p w:rsidR="00171ACF" w:rsidRPr="007F427A" w:rsidRDefault="00793AD7" w:rsidP="008B0EA4">
      <w:pPr>
        <w:spacing w:line="360" w:lineRule="auto"/>
        <w:jc w:val="center"/>
        <w:rPr>
          <w:rFonts w:asciiTheme="minorHAnsi" w:hAnsiTheme="minorHAnsi"/>
          <w:szCs w:val="21"/>
        </w:rPr>
      </w:pPr>
      <w:r w:rsidRPr="007F427A">
        <w:rPr>
          <w:rFonts w:asciiTheme="minorHAnsi" w:hAnsiTheme="minorHAnsi"/>
          <w:szCs w:val="21"/>
        </w:rPr>
        <w:t>WX12I3250</w:t>
      </w:r>
      <w:r w:rsidR="00171ACF" w:rsidRPr="007F427A">
        <w:rPr>
          <w:rFonts w:asciiTheme="minorHAnsi" w:hAnsiTheme="minorHAnsi"/>
          <w:szCs w:val="21"/>
        </w:rPr>
        <w:t>电芯的外观尺寸</w:t>
      </w:r>
      <w:r w:rsidR="006D1156" w:rsidRPr="007F427A">
        <w:rPr>
          <w:rFonts w:asciiTheme="minorHAnsi" w:hAnsiTheme="minorHAnsi"/>
          <w:szCs w:val="21"/>
        </w:rPr>
        <w:t>图</w:t>
      </w:r>
      <w:r w:rsidR="00C0173A" w:rsidRPr="007F427A">
        <w:rPr>
          <w:rFonts w:asciiTheme="minorHAnsi" w:hAnsiTheme="minorHAnsi"/>
          <w:szCs w:val="21"/>
        </w:rPr>
        <w:t>（未折边）</w:t>
      </w:r>
    </w:p>
    <w:p w:rsidR="00171ACF" w:rsidRPr="007F427A" w:rsidRDefault="00413EBC" w:rsidP="008B0EA4">
      <w:pPr>
        <w:pStyle w:val="Heading1"/>
        <w:jc w:val="left"/>
        <w:rPr>
          <w:rFonts w:asciiTheme="minorHAnsi" w:hAnsiTheme="minorHAnsi"/>
        </w:rPr>
      </w:pPr>
      <w:bookmarkStart w:id="39" w:name="_Toc443665480"/>
      <w:r w:rsidRPr="007F427A">
        <w:rPr>
          <w:rFonts w:asciiTheme="minorHAnsi" w:hAnsiTheme="minorHAnsi"/>
        </w:rPr>
        <w:t>6</w:t>
      </w:r>
      <w:r w:rsidR="00171ACF" w:rsidRPr="007F427A">
        <w:rPr>
          <w:rFonts w:asciiTheme="minorHAnsi" w:hAnsiTheme="minorHAnsi"/>
        </w:rPr>
        <w:t xml:space="preserve">. Standard Test Conditions </w:t>
      </w:r>
      <w:r w:rsidR="00171ACF" w:rsidRPr="007F427A">
        <w:rPr>
          <w:rFonts w:asciiTheme="minorHAnsi" w:hAnsiTheme="minorHAnsi"/>
        </w:rPr>
        <w:t>标准测试环境</w:t>
      </w:r>
      <w:bookmarkEnd w:id="39"/>
    </w:p>
    <w:p w:rsidR="00171ACF" w:rsidRPr="007F427A" w:rsidRDefault="00BD63EB" w:rsidP="008B0EA4">
      <w:pPr>
        <w:autoSpaceDE w:val="0"/>
        <w:autoSpaceDN w:val="0"/>
        <w:adjustRightInd w:val="0"/>
        <w:spacing w:line="360" w:lineRule="exact"/>
        <w:ind w:firstLineChars="200" w:firstLine="440"/>
        <w:jc w:val="left"/>
        <w:rPr>
          <w:rFonts w:asciiTheme="minorHAnsi" w:eastAsiaTheme="minorEastAsia" w:hAnsiTheme="minorHAnsi"/>
          <w:sz w:val="22"/>
          <w:szCs w:val="22"/>
        </w:rPr>
      </w:pPr>
      <w:r w:rsidRPr="007F427A">
        <w:rPr>
          <w:rFonts w:asciiTheme="minorHAnsi" w:eastAsiaTheme="minorEastAsia" w:hAnsiTheme="minorHAnsi"/>
          <w:sz w:val="22"/>
          <w:szCs w:val="22"/>
        </w:rPr>
        <w:t>Standard e</w:t>
      </w:r>
      <w:r w:rsidR="00171ACF" w:rsidRPr="007F427A">
        <w:rPr>
          <w:rFonts w:asciiTheme="minorHAnsi" w:eastAsiaTheme="minorEastAsia" w:hAnsiTheme="minorHAnsi"/>
          <w:sz w:val="22"/>
          <w:szCs w:val="22"/>
        </w:rPr>
        <w:t xml:space="preserve">nvironmental </w:t>
      </w:r>
      <w:r w:rsidRPr="007F427A">
        <w:rPr>
          <w:rFonts w:asciiTheme="minorHAnsi" w:eastAsiaTheme="minorEastAsia" w:hAnsiTheme="minorHAnsi"/>
          <w:sz w:val="22"/>
          <w:szCs w:val="22"/>
        </w:rPr>
        <w:t>c</w:t>
      </w:r>
      <w:r w:rsidR="00171ACF" w:rsidRPr="007F427A">
        <w:rPr>
          <w:rFonts w:asciiTheme="minorHAnsi" w:eastAsiaTheme="minorEastAsia" w:hAnsiTheme="minorHAnsi"/>
          <w:sz w:val="22"/>
          <w:szCs w:val="22"/>
        </w:rPr>
        <w:t>onditions:</w:t>
      </w:r>
      <w:r w:rsidR="00171ACF" w:rsidRPr="007F427A">
        <w:rPr>
          <w:rFonts w:asciiTheme="minorHAnsi" w:eastAsiaTheme="minorEastAsia" w:hAnsiTheme="minorHAnsi"/>
          <w:b/>
          <w:sz w:val="22"/>
          <w:szCs w:val="22"/>
        </w:rPr>
        <w:t xml:space="preserve"> </w:t>
      </w:r>
      <w:r w:rsidR="00171ACF" w:rsidRPr="007F427A">
        <w:rPr>
          <w:rFonts w:asciiTheme="minorHAnsi" w:eastAsiaTheme="minorEastAsia" w:hAnsiTheme="minorHAnsi"/>
          <w:sz w:val="22"/>
          <w:szCs w:val="22"/>
        </w:rPr>
        <w:t xml:space="preserve">Unless otherwise specified, all tests stated in this specification are conducted at temperature </w:t>
      </w:r>
      <w:bookmarkStart w:id="40" w:name="OLE_LINK48"/>
      <w:bookmarkStart w:id="41" w:name="OLE_LINK49"/>
      <w:r w:rsidR="00171ACF" w:rsidRPr="007F427A">
        <w:rPr>
          <w:rFonts w:asciiTheme="minorHAnsi" w:eastAsiaTheme="minorEastAsia" w:hAnsiTheme="minorHAnsi"/>
          <w:sz w:val="22"/>
          <w:szCs w:val="22"/>
        </w:rPr>
        <w:t>25±</w:t>
      </w:r>
      <w:smartTag w:uri="urn:schemas-microsoft-com:office:smarttags" w:element="chmetcnv">
        <w:smartTagPr>
          <w:attr w:name="UnitName" w:val="℃"/>
          <w:attr w:name="SourceValue" w:val="5"/>
          <w:attr w:name="HasSpace" w:val="False"/>
          <w:attr w:name="Negative" w:val="False"/>
          <w:attr w:name="NumberType" w:val="1"/>
          <w:attr w:name="TCSC" w:val="0"/>
        </w:smartTagPr>
        <w:r w:rsidR="00171ACF" w:rsidRPr="007F427A">
          <w:rPr>
            <w:rFonts w:asciiTheme="minorHAnsi" w:eastAsiaTheme="minorEastAsia" w:hAnsiTheme="minorHAnsi"/>
            <w:sz w:val="22"/>
            <w:szCs w:val="22"/>
          </w:rPr>
          <w:t>5</w:t>
        </w:r>
        <w:r w:rsidR="00171ACF" w:rsidRPr="007F427A">
          <w:rPr>
            <w:rFonts w:ascii="SimSun" w:hAnsi="SimSun" w:cs="SimSun" w:hint="eastAsia"/>
            <w:sz w:val="22"/>
            <w:szCs w:val="22"/>
          </w:rPr>
          <w:t>℃</w:t>
        </w:r>
      </w:smartTag>
      <w:bookmarkEnd w:id="40"/>
      <w:bookmarkEnd w:id="41"/>
      <w:r w:rsidR="00171ACF" w:rsidRPr="007F427A">
        <w:rPr>
          <w:rFonts w:asciiTheme="minorHAnsi" w:eastAsiaTheme="minorEastAsia" w:hAnsiTheme="minorHAnsi"/>
          <w:sz w:val="22"/>
          <w:szCs w:val="22"/>
        </w:rPr>
        <w:t>, humidity</w:t>
      </w:r>
      <w:bookmarkStart w:id="42" w:name="OLE_LINK50"/>
      <w:bookmarkStart w:id="43" w:name="OLE_LINK51"/>
      <w:r w:rsidR="00171ACF" w:rsidRPr="007F427A">
        <w:rPr>
          <w:rFonts w:asciiTheme="minorHAnsi" w:eastAsiaTheme="minorEastAsia" w:hAnsiTheme="minorHAnsi"/>
          <w:sz w:val="22"/>
          <w:szCs w:val="22"/>
        </w:rPr>
        <w:t xml:space="preserve"> </w:t>
      </w:r>
      <w:r w:rsidR="007F456C" w:rsidRPr="007F427A">
        <w:rPr>
          <w:rFonts w:asciiTheme="minorHAnsi" w:eastAsiaTheme="minorEastAsia" w:hAnsiTheme="minorHAnsi"/>
          <w:sz w:val="22"/>
          <w:szCs w:val="22"/>
        </w:rPr>
        <w:t>15%-90</w:t>
      </w:r>
      <w:r w:rsidR="00171ACF" w:rsidRPr="007F427A">
        <w:rPr>
          <w:rFonts w:asciiTheme="minorHAnsi" w:eastAsiaTheme="minorEastAsia" w:hAnsiTheme="minorHAnsi"/>
          <w:sz w:val="22"/>
          <w:szCs w:val="22"/>
        </w:rPr>
        <w:t xml:space="preserve">% </w:t>
      </w:r>
      <w:bookmarkEnd w:id="42"/>
      <w:bookmarkEnd w:id="43"/>
      <w:r w:rsidR="00171ACF" w:rsidRPr="007F427A">
        <w:rPr>
          <w:rFonts w:asciiTheme="minorHAnsi" w:eastAsiaTheme="minorEastAsia" w:hAnsiTheme="minorHAnsi"/>
          <w:sz w:val="22"/>
          <w:szCs w:val="22"/>
        </w:rPr>
        <w:t xml:space="preserve">and air pressure between </w:t>
      </w:r>
      <w:bookmarkStart w:id="44" w:name="OLE_LINK52"/>
      <w:bookmarkStart w:id="45" w:name="OLE_LINK53"/>
      <w:r w:rsidR="00171ACF" w:rsidRPr="007F427A">
        <w:rPr>
          <w:rFonts w:asciiTheme="minorHAnsi" w:eastAsiaTheme="minorEastAsia" w:hAnsiTheme="minorHAnsi"/>
          <w:sz w:val="22"/>
          <w:szCs w:val="22"/>
        </w:rPr>
        <w:t>86kPa to 106kPa</w:t>
      </w:r>
      <w:bookmarkEnd w:id="44"/>
      <w:bookmarkEnd w:id="45"/>
      <w:r w:rsidR="00171ACF" w:rsidRPr="007F427A">
        <w:rPr>
          <w:rFonts w:asciiTheme="minorHAnsi" w:eastAsiaTheme="minorEastAsia" w:hAnsiTheme="minorHAnsi"/>
          <w:sz w:val="22"/>
          <w:szCs w:val="22"/>
        </w:rPr>
        <w:t>.</w:t>
      </w:r>
      <w:r w:rsidR="007F456C" w:rsidRPr="007F427A">
        <w:rPr>
          <w:rFonts w:asciiTheme="minorHAnsi" w:eastAsiaTheme="minorEastAsia" w:hAnsiTheme="minorHAnsi"/>
          <w:sz w:val="22"/>
          <w:szCs w:val="22"/>
        </w:rPr>
        <w:t xml:space="preserve"> RT means 25</w:t>
      </w:r>
      <w:r w:rsidR="007F456C" w:rsidRPr="007F427A">
        <w:rPr>
          <w:rFonts w:ascii="SimSun" w:hAnsi="SimSun" w:cs="SimSun" w:hint="eastAsia"/>
          <w:sz w:val="22"/>
          <w:szCs w:val="22"/>
        </w:rPr>
        <w:t>℃</w:t>
      </w:r>
      <w:r w:rsidR="007F456C" w:rsidRPr="007F427A">
        <w:rPr>
          <w:rFonts w:asciiTheme="minorHAnsi" w:eastAsiaTheme="minorEastAsia" w:hAnsiTheme="minorHAnsi" w:cs="Calibri"/>
          <w:sz w:val="22"/>
          <w:szCs w:val="22"/>
        </w:rPr>
        <w:t>±</w:t>
      </w:r>
      <w:r w:rsidR="007F456C" w:rsidRPr="007F427A">
        <w:rPr>
          <w:rFonts w:asciiTheme="minorHAnsi" w:eastAsiaTheme="minorEastAsia" w:hAnsiTheme="minorHAnsi"/>
          <w:sz w:val="22"/>
          <w:szCs w:val="22"/>
        </w:rPr>
        <w:t>2</w:t>
      </w:r>
      <w:r w:rsidR="007F456C" w:rsidRPr="007F427A">
        <w:rPr>
          <w:rFonts w:ascii="SimSun" w:hAnsi="SimSun" w:cs="SimSun" w:hint="eastAsia"/>
          <w:sz w:val="22"/>
          <w:szCs w:val="22"/>
        </w:rPr>
        <w:t>℃</w:t>
      </w:r>
      <w:r w:rsidR="007F456C" w:rsidRPr="007F427A">
        <w:rPr>
          <w:rFonts w:asciiTheme="minorHAnsi" w:eastAsiaTheme="minorEastAsia" w:hAnsiTheme="minorHAnsi"/>
          <w:sz w:val="22"/>
          <w:szCs w:val="22"/>
        </w:rPr>
        <w:t>.</w:t>
      </w:r>
    </w:p>
    <w:p w:rsidR="00171ACF" w:rsidRPr="007F427A" w:rsidRDefault="00171ACF" w:rsidP="008B0EA4">
      <w:pPr>
        <w:autoSpaceDE w:val="0"/>
        <w:autoSpaceDN w:val="0"/>
        <w:adjustRightInd w:val="0"/>
        <w:spacing w:line="360" w:lineRule="exact"/>
        <w:ind w:firstLineChars="200" w:firstLine="440"/>
        <w:jc w:val="left"/>
        <w:rPr>
          <w:rFonts w:asciiTheme="minorHAnsi" w:eastAsiaTheme="minorEastAsia" w:hAnsiTheme="minorHAnsi"/>
          <w:sz w:val="22"/>
          <w:szCs w:val="22"/>
        </w:rPr>
      </w:pPr>
      <w:r w:rsidRPr="007F427A">
        <w:rPr>
          <w:rFonts w:asciiTheme="minorHAnsi" w:eastAsiaTheme="minorEastAsia" w:hAnsiTheme="minorHAnsi"/>
          <w:sz w:val="22"/>
          <w:szCs w:val="22"/>
        </w:rPr>
        <w:t>测试环境：除另作说明，所有的测试的标准测试环境是：温度</w:t>
      </w:r>
      <w:r w:rsidRPr="007F427A">
        <w:rPr>
          <w:rFonts w:asciiTheme="minorHAnsi" w:eastAsiaTheme="minorEastAsia" w:hAnsiTheme="minorHAnsi"/>
          <w:sz w:val="22"/>
          <w:szCs w:val="22"/>
        </w:rPr>
        <w:t>25±5</w:t>
      </w:r>
      <w:r w:rsidRPr="007F427A">
        <w:rPr>
          <w:rFonts w:ascii="SimSun" w:hAnsi="SimSun" w:cs="SimSun" w:hint="eastAsia"/>
          <w:sz w:val="22"/>
          <w:szCs w:val="22"/>
        </w:rPr>
        <w:t>℃</w:t>
      </w:r>
      <w:r w:rsidRPr="007F427A">
        <w:rPr>
          <w:rFonts w:asciiTheme="minorHAnsi" w:eastAsiaTheme="minorEastAsia" w:hAnsiTheme="minorHAnsi"/>
          <w:sz w:val="22"/>
          <w:szCs w:val="22"/>
        </w:rPr>
        <w:t>，湿度</w:t>
      </w:r>
      <w:r w:rsidR="007F456C" w:rsidRPr="007F427A">
        <w:rPr>
          <w:rFonts w:asciiTheme="minorHAnsi" w:eastAsiaTheme="minorEastAsia" w:hAnsiTheme="minorHAnsi"/>
          <w:sz w:val="22"/>
          <w:szCs w:val="22"/>
        </w:rPr>
        <w:t>15-90</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，大气压</w:t>
      </w:r>
      <w:r w:rsidRPr="007F427A">
        <w:rPr>
          <w:rFonts w:asciiTheme="minorHAnsi" w:eastAsiaTheme="minorEastAsia" w:hAnsiTheme="minorHAnsi"/>
          <w:sz w:val="22"/>
          <w:szCs w:val="22"/>
        </w:rPr>
        <w:t>86kPa~106kPa</w:t>
      </w:r>
      <w:r w:rsidRPr="007F427A">
        <w:rPr>
          <w:rFonts w:asciiTheme="minorHAnsi" w:eastAsiaTheme="minorEastAsia" w:hAnsiTheme="minorHAnsi"/>
          <w:sz w:val="22"/>
          <w:szCs w:val="22"/>
        </w:rPr>
        <w:t>。</w:t>
      </w:r>
      <w:r w:rsidR="007F456C" w:rsidRPr="007F427A">
        <w:rPr>
          <w:rFonts w:asciiTheme="minorHAnsi" w:eastAsiaTheme="minorEastAsia" w:hAnsiTheme="minorHAnsi"/>
          <w:sz w:val="22"/>
          <w:szCs w:val="22"/>
        </w:rPr>
        <w:t>室温代表</w:t>
      </w:r>
      <w:r w:rsidR="007F456C" w:rsidRPr="007F427A">
        <w:rPr>
          <w:rFonts w:asciiTheme="minorHAnsi" w:eastAsiaTheme="minorEastAsia" w:hAnsiTheme="minorHAnsi"/>
          <w:sz w:val="22"/>
          <w:szCs w:val="22"/>
        </w:rPr>
        <w:t>25</w:t>
      </w:r>
      <w:r w:rsidR="007F456C" w:rsidRPr="007F427A">
        <w:rPr>
          <w:rFonts w:ascii="SimSun" w:hAnsi="SimSun" w:cs="SimSun" w:hint="eastAsia"/>
          <w:sz w:val="22"/>
          <w:szCs w:val="22"/>
        </w:rPr>
        <w:t>℃</w:t>
      </w:r>
      <w:r w:rsidR="007F456C" w:rsidRPr="007F427A">
        <w:rPr>
          <w:rFonts w:asciiTheme="minorHAnsi" w:eastAsiaTheme="minorEastAsia" w:hAnsiTheme="minorHAnsi" w:cs="Calibri"/>
          <w:sz w:val="22"/>
          <w:szCs w:val="22"/>
        </w:rPr>
        <w:t>±</w:t>
      </w:r>
      <w:r w:rsidR="007F456C" w:rsidRPr="007F427A">
        <w:rPr>
          <w:rFonts w:asciiTheme="minorHAnsi" w:eastAsiaTheme="minorEastAsia" w:hAnsiTheme="minorHAnsi"/>
          <w:sz w:val="22"/>
          <w:szCs w:val="22"/>
        </w:rPr>
        <w:t>2</w:t>
      </w:r>
      <w:r w:rsidR="007F456C" w:rsidRPr="007F427A">
        <w:rPr>
          <w:rFonts w:ascii="SimSun" w:hAnsi="SimSun" w:cs="SimSun" w:hint="eastAsia"/>
          <w:sz w:val="22"/>
          <w:szCs w:val="22"/>
        </w:rPr>
        <w:t>℃</w:t>
      </w:r>
      <w:r w:rsidR="007F456C" w:rsidRPr="007F427A">
        <w:rPr>
          <w:rFonts w:asciiTheme="minorHAnsi" w:eastAsiaTheme="minorEastAsia" w:hAnsiTheme="minorHAnsi"/>
          <w:sz w:val="22"/>
          <w:szCs w:val="22"/>
        </w:rPr>
        <w:t>。</w:t>
      </w:r>
    </w:p>
    <w:p w:rsidR="00171ACF" w:rsidRPr="007F427A" w:rsidRDefault="00413EBC" w:rsidP="008B0EA4">
      <w:pPr>
        <w:pStyle w:val="Heading1"/>
        <w:jc w:val="left"/>
        <w:rPr>
          <w:rFonts w:asciiTheme="minorHAnsi" w:hAnsiTheme="minorHAnsi"/>
        </w:rPr>
      </w:pPr>
      <w:bookmarkStart w:id="46" w:name="_Toc443665481"/>
      <w:r w:rsidRPr="007F427A">
        <w:rPr>
          <w:rFonts w:asciiTheme="minorHAnsi" w:hAnsiTheme="minorHAnsi"/>
        </w:rPr>
        <w:t>7</w:t>
      </w:r>
      <w:r w:rsidR="00171ACF" w:rsidRPr="007F427A">
        <w:rPr>
          <w:rFonts w:asciiTheme="minorHAnsi" w:hAnsiTheme="minorHAnsi"/>
        </w:rPr>
        <w:t xml:space="preserve">. Performances and Test Method </w:t>
      </w:r>
      <w:r w:rsidR="00171ACF" w:rsidRPr="007F427A">
        <w:rPr>
          <w:rFonts w:asciiTheme="minorHAnsi" w:hAnsiTheme="minorHAnsi"/>
        </w:rPr>
        <w:t>电池性能及测试方法</w:t>
      </w:r>
      <w:bookmarkEnd w:id="46"/>
    </w:p>
    <w:p w:rsidR="007B1C03" w:rsidRPr="007F427A" w:rsidRDefault="00413EBC" w:rsidP="008B0EA4">
      <w:pPr>
        <w:pStyle w:val="Heading2"/>
        <w:jc w:val="left"/>
        <w:rPr>
          <w:rFonts w:asciiTheme="minorHAnsi" w:hAnsiTheme="minorHAnsi"/>
        </w:rPr>
      </w:pPr>
      <w:bookmarkStart w:id="47" w:name="_Toc443665482"/>
      <w:r w:rsidRPr="007F427A">
        <w:rPr>
          <w:rFonts w:asciiTheme="minorHAnsi" w:hAnsiTheme="minorHAnsi"/>
        </w:rPr>
        <w:t>7</w:t>
      </w:r>
      <w:r w:rsidR="00171ACF" w:rsidRPr="007F427A">
        <w:rPr>
          <w:rFonts w:asciiTheme="minorHAnsi" w:hAnsiTheme="minorHAnsi"/>
        </w:rPr>
        <w:t>.1</w:t>
      </w:r>
      <w:r w:rsidR="000F1F17" w:rsidRPr="007F427A">
        <w:rPr>
          <w:rFonts w:asciiTheme="minorHAnsi" w:hAnsiTheme="minorHAnsi"/>
        </w:rPr>
        <w:t xml:space="preserve"> </w:t>
      </w:r>
      <w:r w:rsidR="007B1C03" w:rsidRPr="007F427A">
        <w:rPr>
          <w:rFonts w:asciiTheme="minorHAnsi" w:hAnsiTheme="minorHAnsi"/>
        </w:rPr>
        <w:t xml:space="preserve">Explanation of terminology </w:t>
      </w:r>
      <w:r w:rsidR="007B1C03" w:rsidRPr="007F427A">
        <w:rPr>
          <w:rFonts w:asciiTheme="minorHAnsi" w:hAnsiTheme="minorHAnsi"/>
        </w:rPr>
        <w:t>术语解释</w:t>
      </w:r>
      <w:bookmarkEnd w:id="47"/>
    </w:p>
    <w:p w:rsidR="007B1C03" w:rsidRPr="007F427A" w:rsidRDefault="00171ACF"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Standard Charge</w:t>
      </w:r>
      <w:r w:rsidRPr="007F427A">
        <w:rPr>
          <w:rFonts w:asciiTheme="minorHAnsi" w:eastAsiaTheme="minorEastAsia" w:hAnsiTheme="minorHAnsi" w:cs="Times New Roman"/>
          <w:b/>
          <w:sz w:val="21"/>
          <w:szCs w:val="21"/>
        </w:rPr>
        <w:t>：</w:t>
      </w:r>
      <w:r w:rsidRPr="007F427A">
        <w:rPr>
          <w:rFonts w:asciiTheme="minorHAnsi" w:eastAsiaTheme="minorEastAsia" w:hAnsiTheme="minorHAnsi" w:cs="Times New Roman"/>
          <w:sz w:val="21"/>
          <w:szCs w:val="21"/>
        </w:rPr>
        <w:t xml:space="preserve">Charge the cell with constant rate </w:t>
      </w:r>
      <w:r w:rsidR="00F67301" w:rsidRPr="007F427A">
        <w:rPr>
          <w:rFonts w:asciiTheme="minorHAnsi" w:eastAsiaTheme="minorEastAsia" w:hAnsiTheme="minorHAnsi" w:cs="Times New Roman"/>
          <w:sz w:val="21"/>
          <w:szCs w:val="21"/>
        </w:rPr>
        <w:t>1.0</w:t>
      </w:r>
      <w:r w:rsidRPr="007F427A">
        <w:rPr>
          <w:rFonts w:asciiTheme="minorHAnsi" w:eastAsiaTheme="minorEastAsia" w:hAnsiTheme="minorHAnsi" w:cs="Times New Roman"/>
          <w:sz w:val="21"/>
          <w:szCs w:val="21"/>
        </w:rPr>
        <w:t xml:space="preserve">C to 3.65V then constant voltage until charge current to </w:t>
      </w:r>
      <w:smartTag w:uri="urn:schemas-microsoft-com:office:smarttags" w:element="chmetcnv">
        <w:smartTagPr>
          <w:attr w:name="UnitName" w:val="C"/>
          <w:attr w:name="SourceValue" w:val=".05"/>
          <w:attr w:name="HasSpace" w:val="False"/>
          <w:attr w:name="Negative" w:val="False"/>
          <w:attr w:name="NumberType" w:val="1"/>
          <w:attr w:name="TCSC" w:val="0"/>
        </w:smartTagPr>
        <w:r w:rsidRPr="007F427A">
          <w:rPr>
            <w:rFonts w:asciiTheme="minorHAnsi" w:eastAsiaTheme="minorEastAsia" w:hAnsiTheme="minorHAnsi" w:cs="Times New Roman"/>
            <w:sz w:val="21"/>
            <w:szCs w:val="21"/>
          </w:rPr>
          <w:t>0.05C</w:t>
        </w:r>
      </w:smartTag>
      <w:r w:rsidRPr="007F427A">
        <w:rPr>
          <w:rFonts w:asciiTheme="minorHAnsi" w:eastAsiaTheme="minorEastAsia" w:hAnsiTheme="minorHAnsi" w:cs="Times New Roman"/>
          <w:sz w:val="21"/>
          <w:szCs w:val="21"/>
        </w:rPr>
        <w:t>;</w:t>
      </w:r>
      <w:r w:rsidR="007B1C03" w:rsidRPr="007F427A">
        <w:rPr>
          <w:rFonts w:asciiTheme="minorHAnsi" w:eastAsiaTheme="minorEastAsia" w:hAnsiTheme="minorHAnsi" w:cs="Times New Roman"/>
          <w:sz w:val="21"/>
          <w:szCs w:val="21"/>
        </w:rPr>
        <w:t xml:space="preserve"> </w:t>
      </w:r>
    </w:p>
    <w:p w:rsidR="007B1C03" w:rsidRPr="007F427A" w:rsidRDefault="007B1C03"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标准充电方法：</w:t>
      </w:r>
      <w:r w:rsidRPr="007F427A">
        <w:rPr>
          <w:rFonts w:asciiTheme="minorHAnsi" w:eastAsiaTheme="minorEastAsia" w:hAnsiTheme="minorHAnsi" w:cs="Times New Roman"/>
          <w:sz w:val="21"/>
          <w:szCs w:val="21"/>
        </w:rPr>
        <w:t>电池以</w:t>
      </w:r>
      <w:r w:rsidRPr="007F427A">
        <w:rPr>
          <w:rFonts w:asciiTheme="minorHAnsi" w:eastAsiaTheme="minorEastAsia" w:hAnsiTheme="minorHAnsi" w:cs="Times New Roman"/>
          <w:sz w:val="21"/>
          <w:szCs w:val="21"/>
        </w:rPr>
        <w:t>1.0 C</w:t>
      </w:r>
      <w:r w:rsidRPr="007F427A">
        <w:rPr>
          <w:rFonts w:asciiTheme="minorHAnsi" w:eastAsiaTheme="minorEastAsia" w:hAnsiTheme="minorHAnsi" w:cs="Times New Roman"/>
          <w:sz w:val="21"/>
          <w:szCs w:val="21"/>
        </w:rPr>
        <w:t>的电流恒流充电至</w:t>
      </w:r>
      <w:r w:rsidRPr="007F427A">
        <w:rPr>
          <w:rFonts w:asciiTheme="minorHAnsi" w:eastAsiaTheme="minorEastAsia" w:hAnsiTheme="minorHAnsi" w:cs="Times New Roman"/>
          <w:sz w:val="21"/>
          <w:szCs w:val="21"/>
        </w:rPr>
        <w:t>3.65V</w:t>
      </w:r>
      <w:r w:rsidRPr="007F427A">
        <w:rPr>
          <w:rFonts w:asciiTheme="minorHAnsi" w:eastAsiaTheme="minorEastAsia" w:hAnsiTheme="minorHAnsi" w:cs="Times New Roman"/>
          <w:sz w:val="21"/>
          <w:szCs w:val="21"/>
        </w:rPr>
        <w:t>，然后以</w:t>
      </w:r>
      <w:r w:rsidRPr="007F427A">
        <w:rPr>
          <w:rFonts w:asciiTheme="minorHAnsi" w:eastAsiaTheme="minorEastAsia" w:hAnsiTheme="minorHAnsi" w:cs="Times New Roman"/>
          <w:sz w:val="21"/>
          <w:szCs w:val="21"/>
        </w:rPr>
        <w:t>3.65V</w:t>
      </w:r>
      <w:r w:rsidRPr="007F427A">
        <w:rPr>
          <w:rFonts w:asciiTheme="minorHAnsi" w:eastAsiaTheme="minorEastAsia" w:hAnsiTheme="minorHAnsi" w:cs="Times New Roman"/>
          <w:sz w:val="21"/>
          <w:szCs w:val="21"/>
        </w:rPr>
        <w:t>的电压恒压充电，直到充电电流减少到</w:t>
      </w:r>
      <w:r w:rsidRPr="007F427A">
        <w:rPr>
          <w:rFonts w:asciiTheme="minorHAnsi" w:eastAsiaTheme="minorEastAsia" w:hAnsiTheme="minorHAnsi" w:cs="Times New Roman"/>
          <w:sz w:val="21"/>
          <w:szCs w:val="21"/>
        </w:rPr>
        <w:t>0.05C</w:t>
      </w:r>
      <w:r w:rsidRPr="007F427A">
        <w:rPr>
          <w:rFonts w:asciiTheme="minorHAnsi" w:eastAsiaTheme="minorEastAsia" w:hAnsiTheme="minorHAnsi" w:cs="Times New Roman"/>
          <w:sz w:val="21"/>
          <w:szCs w:val="21"/>
        </w:rPr>
        <w:t>停止充电。</w:t>
      </w:r>
      <w:r w:rsidRPr="007F427A">
        <w:rPr>
          <w:rFonts w:asciiTheme="minorHAnsi" w:eastAsiaTheme="minorEastAsia" w:hAnsiTheme="minorHAnsi" w:cs="Times New Roman"/>
          <w:sz w:val="21"/>
          <w:szCs w:val="21"/>
        </w:rPr>
        <w:t xml:space="preserve"> </w:t>
      </w:r>
    </w:p>
    <w:p w:rsidR="00171ACF" w:rsidRPr="007F427A" w:rsidRDefault="00171ACF" w:rsidP="008B0EA4">
      <w:pPr>
        <w:pStyle w:val="CM7"/>
        <w:spacing w:line="360" w:lineRule="exact"/>
        <w:rPr>
          <w:rFonts w:asciiTheme="minorHAnsi" w:eastAsiaTheme="minorEastAsia" w:hAnsiTheme="minorHAnsi" w:cs="Times New Roman"/>
          <w:sz w:val="21"/>
          <w:szCs w:val="21"/>
        </w:rPr>
      </w:pPr>
      <w:proofErr w:type="gramStart"/>
      <w:r w:rsidRPr="007F427A">
        <w:rPr>
          <w:rFonts w:asciiTheme="minorHAnsi" w:eastAsiaTheme="minorEastAsia" w:hAnsiTheme="minorHAnsi" w:cs="Times New Roman"/>
          <w:b/>
          <w:sz w:val="21"/>
          <w:szCs w:val="21"/>
        </w:rPr>
        <w:t>Standard Discharge</w:t>
      </w:r>
      <w:r w:rsidRPr="007F427A">
        <w:rPr>
          <w:rFonts w:asciiTheme="minorHAnsi" w:eastAsiaTheme="minorEastAsia" w:hAnsiTheme="minorHAnsi" w:cs="Times New Roman"/>
          <w:b/>
          <w:sz w:val="21"/>
          <w:szCs w:val="21"/>
        </w:rPr>
        <w:t>：</w:t>
      </w:r>
      <w:r w:rsidRPr="007F427A">
        <w:rPr>
          <w:rFonts w:asciiTheme="minorHAnsi" w:eastAsiaTheme="minorEastAsia" w:hAnsiTheme="minorHAnsi" w:cs="Times New Roman"/>
          <w:sz w:val="21"/>
          <w:szCs w:val="21"/>
        </w:rPr>
        <w:t xml:space="preserve">Discharging the cell with constant rate </w:t>
      </w:r>
      <w:r w:rsidR="00F67301" w:rsidRPr="007F427A">
        <w:rPr>
          <w:rFonts w:asciiTheme="minorHAnsi" w:eastAsiaTheme="minorEastAsia" w:hAnsiTheme="minorHAnsi" w:cs="Times New Roman"/>
          <w:sz w:val="21"/>
          <w:szCs w:val="21"/>
        </w:rPr>
        <w:t xml:space="preserve">1.0 </w:t>
      </w:r>
      <w:r w:rsidRPr="007F427A">
        <w:rPr>
          <w:rFonts w:asciiTheme="minorHAnsi" w:eastAsiaTheme="minorEastAsia" w:hAnsiTheme="minorHAnsi" w:cs="Times New Roman"/>
          <w:sz w:val="21"/>
          <w:szCs w:val="21"/>
        </w:rPr>
        <w:t>C to 2.0V.</w:t>
      </w:r>
      <w:proofErr w:type="gramEnd"/>
    </w:p>
    <w:p w:rsidR="006F2B8E" w:rsidRPr="007F427A" w:rsidRDefault="00171ACF"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标准放电方法：</w:t>
      </w:r>
      <w:r w:rsidRPr="007F427A">
        <w:rPr>
          <w:rFonts w:asciiTheme="minorHAnsi" w:eastAsiaTheme="minorEastAsia" w:hAnsiTheme="minorHAnsi" w:cs="Times New Roman"/>
          <w:sz w:val="21"/>
          <w:szCs w:val="21"/>
        </w:rPr>
        <w:t>电池以</w:t>
      </w:r>
      <w:r w:rsidR="00F67301" w:rsidRPr="007F427A">
        <w:rPr>
          <w:rFonts w:asciiTheme="minorHAnsi" w:eastAsiaTheme="minorEastAsia" w:hAnsiTheme="minorHAnsi" w:cs="Times New Roman"/>
          <w:sz w:val="21"/>
          <w:szCs w:val="21"/>
        </w:rPr>
        <w:t xml:space="preserve">1.0 </w:t>
      </w:r>
      <w:r w:rsidRPr="007F427A">
        <w:rPr>
          <w:rFonts w:asciiTheme="minorHAnsi" w:eastAsiaTheme="minorEastAsia" w:hAnsiTheme="minorHAnsi" w:cs="Times New Roman"/>
          <w:sz w:val="21"/>
          <w:szCs w:val="21"/>
        </w:rPr>
        <w:t>C</w:t>
      </w:r>
      <w:r w:rsidRPr="007F427A">
        <w:rPr>
          <w:rFonts w:asciiTheme="minorHAnsi" w:eastAsiaTheme="minorEastAsia" w:hAnsiTheme="minorHAnsi" w:cs="Times New Roman"/>
          <w:sz w:val="21"/>
          <w:szCs w:val="21"/>
        </w:rPr>
        <w:t>的电流恒流放电至</w:t>
      </w:r>
      <w:r w:rsidRPr="007F427A">
        <w:rPr>
          <w:rFonts w:asciiTheme="minorHAnsi" w:eastAsiaTheme="minorEastAsia" w:hAnsiTheme="minorHAnsi" w:cs="Times New Roman"/>
          <w:sz w:val="21"/>
          <w:szCs w:val="21"/>
        </w:rPr>
        <w:t>2.0V</w:t>
      </w:r>
      <w:r w:rsidRPr="007F427A">
        <w:rPr>
          <w:rFonts w:asciiTheme="minorHAnsi" w:eastAsiaTheme="minorEastAsia" w:hAnsiTheme="minorHAnsi" w:cs="Times New Roman"/>
          <w:sz w:val="21"/>
          <w:szCs w:val="21"/>
        </w:rPr>
        <w:t>停止。</w:t>
      </w:r>
    </w:p>
    <w:p w:rsidR="00CE2259" w:rsidRPr="007F427A" w:rsidRDefault="00CE2259" w:rsidP="008B0EA4">
      <w:pPr>
        <w:pStyle w:val="CM7"/>
        <w:spacing w:line="360" w:lineRule="exact"/>
        <w:rPr>
          <w:rFonts w:asciiTheme="minorHAnsi" w:eastAsiaTheme="minorEastAsia" w:hAnsiTheme="minorHAnsi" w:cs="Times New Roman"/>
          <w:sz w:val="21"/>
          <w:szCs w:val="21"/>
        </w:rPr>
      </w:pPr>
      <w:proofErr w:type="gramStart"/>
      <w:r w:rsidRPr="007F427A">
        <w:rPr>
          <w:rFonts w:asciiTheme="minorHAnsi" w:eastAsiaTheme="minorEastAsia" w:hAnsiTheme="minorHAnsi" w:cs="Times New Roman"/>
          <w:b/>
          <w:sz w:val="21"/>
          <w:szCs w:val="21"/>
        </w:rPr>
        <w:t>Explosion</w:t>
      </w:r>
      <w:r w:rsidRPr="007F427A">
        <w:rPr>
          <w:rFonts w:asciiTheme="minorHAnsi" w:eastAsiaTheme="minorEastAsia" w:hAnsiTheme="minorHAnsi" w:cs="Times New Roman"/>
          <w:b/>
          <w:sz w:val="21"/>
          <w:szCs w:val="21"/>
        </w:rPr>
        <w:t>：</w:t>
      </w:r>
      <w:r w:rsidRPr="007F427A">
        <w:rPr>
          <w:rFonts w:asciiTheme="minorHAnsi" w:eastAsiaTheme="minorEastAsia" w:hAnsiTheme="minorHAnsi" w:cs="Times New Roman"/>
          <w:sz w:val="21"/>
          <w:szCs w:val="21"/>
        </w:rPr>
        <w:t>Battery case violent rupture, accompanied by loud noise, and a main ingredient (solids) spray out.</w:t>
      </w:r>
      <w:proofErr w:type="gramEnd"/>
    </w:p>
    <w:p w:rsidR="00F3639B" w:rsidRPr="007F427A" w:rsidRDefault="00C70339"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lastRenderedPageBreak/>
        <w:t>爆炸：</w:t>
      </w:r>
      <w:r w:rsidR="007B1C03" w:rsidRPr="007F427A">
        <w:rPr>
          <w:rFonts w:asciiTheme="minorHAnsi" w:eastAsiaTheme="minorEastAsia" w:hAnsiTheme="minorHAnsi" w:cs="Times New Roman"/>
          <w:sz w:val="21"/>
          <w:szCs w:val="21"/>
        </w:rPr>
        <w:t>电池外壳猛烈破裂，伴随剧烈响声，且有主要成分（固体物质）抛射出来。</w:t>
      </w:r>
    </w:p>
    <w:p w:rsidR="00CE2259" w:rsidRPr="007F427A" w:rsidRDefault="00CE2259"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Fire:</w:t>
      </w:r>
      <w:r w:rsidR="008024A9" w:rsidRPr="007F427A">
        <w:rPr>
          <w:rFonts w:asciiTheme="minorHAnsi" w:eastAsiaTheme="minorEastAsia" w:hAnsiTheme="minorHAnsi" w:cs="Times New Roman"/>
          <w:sz w:val="21"/>
          <w:szCs w:val="21"/>
        </w:rPr>
        <w:t xml:space="preserve"> </w:t>
      </w:r>
      <w:r w:rsidRPr="007F427A">
        <w:rPr>
          <w:rFonts w:asciiTheme="minorHAnsi" w:eastAsiaTheme="minorEastAsia" w:hAnsiTheme="minorHAnsi" w:cs="Times New Roman"/>
          <w:sz w:val="21"/>
          <w:szCs w:val="21"/>
        </w:rPr>
        <w:t xml:space="preserve"> Any part of the battery is continues on </w:t>
      </w:r>
      <w:proofErr w:type="gramStart"/>
      <w:r w:rsidRPr="007F427A">
        <w:rPr>
          <w:rFonts w:asciiTheme="minorHAnsi" w:eastAsiaTheme="minorEastAsia" w:hAnsiTheme="minorHAnsi" w:cs="Times New Roman"/>
          <w:sz w:val="21"/>
          <w:szCs w:val="21"/>
        </w:rPr>
        <w:t>fire(</w:t>
      </w:r>
      <w:proofErr w:type="gramEnd"/>
      <w:r w:rsidRPr="007F427A">
        <w:rPr>
          <w:rFonts w:asciiTheme="minorHAnsi" w:eastAsiaTheme="minorEastAsia" w:hAnsiTheme="minorHAnsi" w:cs="Times New Roman"/>
          <w:sz w:val="21"/>
          <w:szCs w:val="21"/>
        </w:rPr>
        <w:t xml:space="preserve"> continues longer than 1s), </w:t>
      </w:r>
      <w:r w:rsidR="0072317F" w:rsidRPr="007F427A">
        <w:rPr>
          <w:rFonts w:asciiTheme="minorHAnsi" w:eastAsiaTheme="minorEastAsia" w:hAnsiTheme="minorHAnsi" w:cs="Times New Roman"/>
          <w:sz w:val="21"/>
          <w:szCs w:val="21"/>
        </w:rPr>
        <w:t>s</w:t>
      </w:r>
      <w:r w:rsidRPr="007F427A">
        <w:rPr>
          <w:rFonts w:asciiTheme="minorHAnsi" w:eastAsiaTheme="minorEastAsia" w:hAnsiTheme="minorHAnsi" w:cs="Times New Roman"/>
          <w:sz w:val="21"/>
          <w:szCs w:val="21"/>
        </w:rPr>
        <w:t xml:space="preserve">park and arc does not belong to fire </w:t>
      </w:r>
    </w:p>
    <w:p w:rsidR="00C70339" w:rsidRPr="007F427A" w:rsidRDefault="00C70339"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起火：</w:t>
      </w:r>
      <w:r w:rsidR="007B1C03" w:rsidRPr="007F427A">
        <w:rPr>
          <w:rFonts w:asciiTheme="minorHAnsi" w:eastAsiaTheme="minorEastAsia" w:hAnsiTheme="minorHAnsi" w:cs="Times New Roman"/>
          <w:sz w:val="21"/>
          <w:szCs w:val="21"/>
        </w:rPr>
        <w:t>电池任何部位发生持续燃烧（持续时间长于</w:t>
      </w:r>
      <w:r w:rsidR="007B1C03" w:rsidRPr="007F427A">
        <w:rPr>
          <w:rFonts w:asciiTheme="minorHAnsi" w:eastAsiaTheme="minorEastAsia" w:hAnsiTheme="minorHAnsi" w:cs="Times New Roman"/>
          <w:sz w:val="21"/>
          <w:szCs w:val="21"/>
        </w:rPr>
        <w:t>1</w:t>
      </w:r>
      <w:r w:rsidR="007B1C03" w:rsidRPr="007F427A">
        <w:rPr>
          <w:rFonts w:asciiTheme="minorHAnsi" w:eastAsiaTheme="minorEastAsia" w:hAnsiTheme="minorHAnsi" w:cs="Times New Roman"/>
          <w:sz w:val="21"/>
          <w:szCs w:val="21"/>
        </w:rPr>
        <w:t>秒）。火花及拉弧不属于燃烧。</w:t>
      </w:r>
    </w:p>
    <w:p w:rsidR="00222C4C" w:rsidRPr="007F427A" w:rsidRDefault="00222C4C"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Leakage:</w:t>
      </w:r>
      <w:r w:rsidR="008024A9" w:rsidRPr="007F427A">
        <w:rPr>
          <w:rFonts w:asciiTheme="minorHAnsi" w:eastAsiaTheme="minorEastAsia" w:hAnsiTheme="minorHAnsi" w:cs="Times New Roman"/>
          <w:b/>
          <w:sz w:val="21"/>
          <w:szCs w:val="21"/>
        </w:rPr>
        <w:t xml:space="preserve"> </w:t>
      </w:r>
      <w:r w:rsidRPr="007F427A">
        <w:rPr>
          <w:rFonts w:asciiTheme="minorHAnsi" w:eastAsiaTheme="minorEastAsia" w:hAnsiTheme="minorHAnsi" w:cs="Times New Roman"/>
          <w:sz w:val="21"/>
          <w:szCs w:val="21"/>
        </w:rPr>
        <w:t xml:space="preserve"> </w:t>
      </w:r>
      <w:r w:rsidR="0072317F" w:rsidRPr="007F427A">
        <w:rPr>
          <w:rFonts w:asciiTheme="minorHAnsi" w:eastAsiaTheme="minorEastAsia" w:hAnsiTheme="minorHAnsi" w:cs="Times New Roman"/>
          <w:sz w:val="21"/>
          <w:szCs w:val="21"/>
        </w:rPr>
        <w:t>The internal liquid of battery leaked to the outside of the battery case.</w:t>
      </w:r>
    </w:p>
    <w:p w:rsidR="00F3639B" w:rsidRPr="007F427A" w:rsidRDefault="00C70339" w:rsidP="008B0EA4">
      <w:pPr>
        <w:pStyle w:val="CM7"/>
        <w:spacing w:line="360" w:lineRule="exact"/>
        <w:rPr>
          <w:rFonts w:asciiTheme="minorHAnsi" w:eastAsiaTheme="minorEastAsia" w:hAnsiTheme="minorHAnsi" w:cs="Times New Roman"/>
          <w:sz w:val="21"/>
          <w:szCs w:val="21"/>
        </w:rPr>
      </w:pPr>
      <w:r w:rsidRPr="007F427A">
        <w:rPr>
          <w:rFonts w:asciiTheme="minorHAnsi" w:eastAsiaTheme="minorEastAsia" w:hAnsiTheme="minorHAnsi" w:cs="Times New Roman"/>
          <w:b/>
          <w:sz w:val="21"/>
          <w:szCs w:val="21"/>
        </w:rPr>
        <w:t>漏液：</w:t>
      </w:r>
      <w:r w:rsidR="007B1C03" w:rsidRPr="007F427A">
        <w:rPr>
          <w:rFonts w:asciiTheme="minorHAnsi" w:eastAsiaTheme="minorEastAsia" w:hAnsiTheme="minorHAnsi" w:cs="Times New Roman"/>
          <w:sz w:val="21"/>
          <w:szCs w:val="21"/>
        </w:rPr>
        <w:t>电池内部液体泄漏到电池壳体外部。</w:t>
      </w:r>
    </w:p>
    <w:p w:rsidR="00171ACF" w:rsidRPr="007F427A" w:rsidRDefault="00413EBC" w:rsidP="008B0EA4">
      <w:pPr>
        <w:pStyle w:val="Heading2"/>
        <w:jc w:val="left"/>
        <w:rPr>
          <w:rFonts w:asciiTheme="minorHAnsi" w:hAnsiTheme="minorHAnsi"/>
        </w:rPr>
      </w:pPr>
      <w:bookmarkStart w:id="48" w:name="_Toc443665483"/>
      <w:r w:rsidRPr="007F427A">
        <w:rPr>
          <w:rFonts w:asciiTheme="minorHAnsi" w:hAnsiTheme="minorHAnsi"/>
        </w:rPr>
        <w:t>7</w:t>
      </w:r>
      <w:r w:rsidR="00C70F81" w:rsidRPr="007F427A">
        <w:rPr>
          <w:rFonts w:asciiTheme="minorHAnsi" w:hAnsiTheme="minorHAnsi"/>
        </w:rPr>
        <w:t xml:space="preserve">.2 </w:t>
      </w:r>
      <w:bookmarkStart w:id="49" w:name="OLE_LINK37"/>
      <w:bookmarkStart w:id="50" w:name="OLE_LINK38"/>
      <w:r w:rsidR="00C70F81" w:rsidRPr="007F427A">
        <w:rPr>
          <w:rFonts w:asciiTheme="minorHAnsi" w:hAnsiTheme="minorHAnsi"/>
        </w:rPr>
        <w:t>Electro</w:t>
      </w:r>
      <w:bookmarkEnd w:id="49"/>
      <w:bookmarkEnd w:id="50"/>
      <w:r w:rsidR="003C2F7A">
        <w:rPr>
          <w:rFonts w:asciiTheme="minorHAnsi" w:hAnsiTheme="minorHAnsi" w:hint="eastAsia"/>
        </w:rPr>
        <w:t xml:space="preserve">nic </w:t>
      </w:r>
      <w:proofErr w:type="gramStart"/>
      <w:r w:rsidR="00C70F81" w:rsidRPr="007F427A">
        <w:rPr>
          <w:rFonts w:asciiTheme="minorHAnsi" w:hAnsiTheme="minorHAnsi"/>
        </w:rPr>
        <w:t>performance</w:t>
      </w:r>
      <w:r w:rsidR="00171ACF" w:rsidRPr="007F427A">
        <w:rPr>
          <w:rFonts w:asciiTheme="minorHAnsi" w:hAnsiTheme="minorHAnsi"/>
        </w:rPr>
        <w:t xml:space="preserve">  </w:t>
      </w:r>
      <w:r w:rsidR="00171ACF" w:rsidRPr="007F427A">
        <w:rPr>
          <w:rFonts w:asciiTheme="minorHAnsi" w:hAnsiTheme="minorHAnsi"/>
        </w:rPr>
        <w:t>电性能参数</w:t>
      </w:r>
      <w:bookmarkEnd w:id="48"/>
      <w:proofErr w:type="gramEnd"/>
    </w:p>
    <w:tbl>
      <w:tblPr>
        <w:tblW w:w="10348" w:type="dxa"/>
        <w:tblInd w:w="108" w:type="dxa"/>
        <w:tblLayout w:type="fixed"/>
        <w:tblLook w:val="0000" w:firstRow="0" w:lastRow="0" w:firstColumn="0" w:lastColumn="0" w:noHBand="0" w:noVBand="0"/>
      </w:tblPr>
      <w:tblGrid>
        <w:gridCol w:w="567"/>
        <w:gridCol w:w="1843"/>
        <w:gridCol w:w="2693"/>
        <w:gridCol w:w="5245"/>
      </w:tblGrid>
      <w:tr w:rsidR="00171ACF" w:rsidRPr="007F427A" w:rsidTr="00E240A4">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71ACF" w:rsidRPr="007F427A" w:rsidRDefault="004D2841"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No</w:t>
            </w:r>
          </w:p>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序号</w:t>
            </w:r>
          </w:p>
        </w:tc>
        <w:tc>
          <w:tcPr>
            <w:tcW w:w="1843" w:type="dxa"/>
            <w:tcBorders>
              <w:top w:val="single" w:sz="4" w:space="0" w:color="auto"/>
              <w:left w:val="nil"/>
              <w:bottom w:val="single" w:sz="4" w:space="0" w:color="auto"/>
              <w:right w:val="single" w:sz="4" w:space="0" w:color="auto"/>
            </w:tcBorders>
            <w:shd w:val="clear" w:color="auto" w:fill="92D050"/>
            <w:vAlign w:val="center"/>
          </w:tcPr>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Item</w:t>
            </w:r>
          </w:p>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项目</w:t>
            </w:r>
          </w:p>
        </w:tc>
        <w:tc>
          <w:tcPr>
            <w:tcW w:w="2693" w:type="dxa"/>
            <w:tcBorders>
              <w:top w:val="single" w:sz="4" w:space="0" w:color="auto"/>
              <w:left w:val="nil"/>
              <w:bottom w:val="single" w:sz="4" w:space="0" w:color="auto"/>
              <w:right w:val="single" w:sz="4" w:space="0" w:color="auto"/>
            </w:tcBorders>
            <w:shd w:val="clear" w:color="auto" w:fill="92D050"/>
            <w:vAlign w:val="center"/>
          </w:tcPr>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Criteria</w:t>
            </w:r>
          </w:p>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标准</w:t>
            </w:r>
          </w:p>
        </w:tc>
        <w:tc>
          <w:tcPr>
            <w:tcW w:w="5245" w:type="dxa"/>
            <w:tcBorders>
              <w:top w:val="single" w:sz="4" w:space="0" w:color="auto"/>
              <w:left w:val="nil"/>
              <w:bottom w:val="single" w:sz="4" w:space="0" w:color="auto"/>
              <w:right w:val="single" w:sz="4" w:space="0" w:color="auto"/>
            </w:tcBorders>
            <w:shd w:val="clear" w:color="auto" w:fill="92D050"/>
            <w:vAlign w:val="center"/>
          </w:tcPr>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Test Method and Condition</w:t>
            </w:r>
          </w:p>
          <w:p w:rsidR="00171ACF" w:rsidRPr="007F427A" w:rsidRDefault="00171ACF" w:rsidP="008B0EA4">
            <w:pPr>
              <w:pStyle w:val="CM3"/>
              <w:rPr>
                <w:rFonts w:asciiTheme="minorHAnsi" w:eastAsiaTheme="minorEastAsia" w:hAnsiTheme="minorHAnsi" w:cs="Times New Roman"/>
                <w:b/>
                <w:bCs/>
              </w:rPr>
            </w:pPr>
            <w:r w:rsidRPr="007F427A">
              <w:rPr>
                <w:rFonts w:asciiTheme="minorHAnsi" w:eastAsiaTheme="minorEastAsia" w:hAnsiTheme="minorHAnsi" w:cs="Times New Roman"/>
                <w:b/>
                <w:bCs/>
              </w:rPr>
              <w:t>测试方法和环境</w:t>
            </w:r>
          </w:p>
        </w:tc>
      </w:tr>
      <w:tr w:rsidR="00171ACF" w:rsidRPr="007F427A" w:rsidTr="00E240A4">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1ACF" w:rsidRPr="007F427A" w:rsidRDefault="00171ACF"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171ACF" w:rsidRPr="007F427A" w:rsidRDefault="00C13AA4"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 xml:space="preserve">RT </w:t>
            </w:r>
            <w:r w:rsidR="00171ACF" w:rsidRPr="007F427A">
              <w:rPr>
                <w:rFonts w:asciiTheme="minorHAnsi" w:eastAsiaTheme="minorEastAsia" w:hAnsiTheme="minorHAnsi" w:cs="Times New Roman"/>
                <w:bCs/>
                <w:sz w:val="22"/>
                <w:szCs w:val="22"/>
              </w:rPr>
              <w:t>Capacity</w:t>
            </w:r>
            <w:r w:rsidR="00E240A4">
              <w:rPr>
                <w:rFonts w:asciiTheme="minorHAnsi" w:eastAsiaTheme="minorEastAsia" w:hAnsiTheme="minorHAnsi" w:cs="Times New Roman" w:hint="eastAsia"/>
                <w:bCs/>
                <w:sz w:val="22"/>
                <w:szCs w:val="22"/>
              </w:rPr>
              <w:t>(0.5C)</w:t>
            </w:r>
          </w:p>
          <w:p w:rsidR="00171ACF" w:rsidRPr="007F427A" w:rsidRDefault="00C13AA4" w:rsidP="008B0EA4">
            <w:pPr>
              <w:pStyle w:val="Default"/>
              <w:rPr>
                <w:rFonts w:asciiTheme="minorHAnsi" w:eastAsiaTheme="minorEastAsia" w:hAnsiTheme="minorHAnsi" w:cs="Times New Roman"/>
                <w:bCs/>
                <w:color w:val="auto"/>
                <w:sz w:val="22"/>
                <w:szCs w:val="22"/>
              </w:rPr>
            </w:pPr>
            <w:r w:rsidRPr="007F427A">
              <w:rPr>
                <w:rFonts w:asciiTheme="minorHAnsi" w:eastAsiaTheme="minorEastAsia" w:hAnsiTheme="minorHAnsi" w:cs="Times New Roman"/>
                <w:bCs/>
                <w:color w:val="auto"/>
                <w:sz w:val="22"/>
                <w:szCs w:val="22"/>
              </w:rPr>
              <w:t>室温</w:t>
            </w:r>
            <w:r w:rsidR="00171ACF" w:rsidRPr="007F427A">
              <w:rPr>
                <w:rFonts w:asciiTheme="minorHAnsi" w:eastAsiaTheme="minorEastAsia" w:hAnsiTheme="minorHAnsi" w:cs="Times New Roman"/>
                <w:bCs/>
                <w:color w:val="auto"/>
                <w:sz w:val="22"/>
                <w:szCs w:val="22"/>
              </w:rPr>
              <w:t>容量</w:t>
            </w:r>
            <w:r w:rsidR="00E240A4">
              <w:rPr>
                <w:rFonts w:asciiTheme="minorHAnsi" w:eastAsiaTheme="minorEastAsia" w:hAnsiTheme="minorHAnsi" w:cs="Times New Roman" w:hint="eastAsia"/>
                <w:bCs/>
                <w:color w:val="auto"/>
                <w:sz w:val="22"/>
                <w:szCs w:val="22"/>
              </w:rPr>
              <w:t>(0.5C)</w:t>
            </w:r>
          </w:p>
        </w:tc>
        <w:tc>
          <w:tcPr>
            <w:tcW w:w="2693" w:type="dxa"/>
            <w:tcBorders>
              <w:top w:val="nil"/>
              <w:left w:val="nil"/>
              <w:bottom w:val="single" w:sz="4" w:space="0" w:color="auto"/>
              <w:right w:val="single" w:sz="4" w:space="0" w:color="auto"/>
            </w:tcBorders>
            <w:shd w:val="clear" w:color="auto" w:fill="auto"/>
            <w:vAlign w:val="center"/>
          </w:tcPr>
          <w:p w:rsidR="00774213" w:rsidRPr="00B8331F" w:rsidRDefault="00774213" w:rsidP="008B0EA4">
            <w:pPr>
              <w:widowControl/>
              <w:jc w:val="left"/>
              <w:rPr>
                <w:rFonts w:asciiTheme="minorHAnsi" w:eastAsiaTheme="minorEastAsia" w:hAnsiTheme="minorHAnsi"/>
                <w:bCs/>
                <w:kern w:val="0"/>
                <w:sz w:val="22"/>
              </w:rPr>
            </w:pPr>
            <w:r w:rsidRPr="00B8331F">
              <w:rPr>
                <w:rFonts w:asciiTheme="minorHAnsi" w:eastAsiaTheme="minorEastAsia" w:hAnsiTheme="minorHAnsi"/>
                <w:kern w:val="0"/>
                <w:sz w:val="22"/>
                <w:szCs w:val="22"/>
              </w:rPr>
              <w:t>Capacity</w:t>
            </w:r>
            <w:r w:rsidR="00F67301" w:rsidRPr="00B8331F">
              <w:rPr>
                <w:rFonts w:asciiTheme="minorHAnsi" w:eastAsiaTheme="minorEastAsia" w:hAnsiTheme="minorHAnsi"/>
                <w:kern w:val="0"/>
                <w:sz w:val="22"/>
                <w:szCs w:val="22"/>
              </w:rPr>
              <w:t>≥</w:t>
            </w:r>
            <w:r w:rsidR="00720BF3">
              <w:rPr>
                <w:rFonts w:asciiTheme="minorHAnsi" w:eastAsiaTheme="minorEastAsia" w:hAnsiTheme="minorHAnsi" w:hint="eastAsia"/>
                <w:kern w:val="0"/>
                <w:sz w:val="22"/>
                <w:szCs w:val="22"/>
              </w:rPr>
              <w:t xml:space="preserve"> </w:t>
            </w:r>
            <w:r w:rsidR="00720BF3">
              <w:rPr>
                <w:rFonts w:asciiTheme="minorHAnsi" w:eastAsiaTheme="minorEastAsia" w:hAnsiTheme="minorHAnsi" w:hint="eastAsia"/>
                <w:bCs/>
                <w:kern w:val="0"/>
                <w:sz w:val="22"/>
                <w:szCs w:val="22"/>
              </w:rPr>
              <w:t>50A</w:t>
            </w:r>
            <w:r w:rsidR="00171ACF" w:rsidRPr="00B8331F">
              <w:rPr>
                <w:rFonts w:asciiTheme="minorHAnsi" w:eastAsiaTheme="minorEastAsia" w:hAnsiTheme="minorHAnsi"/>
                <w:bCs/>
                <w:kern w:val="0"/>
                <w:sz w:val="22"/>
                <w:szCs w:val="22"/>
              </w:rPr>
              <w:t>h</w:t>
            </w:r>
          </w:p>
          <w:p w:rsidR="00774213" w:rsidRPr="007F427A" w:rsidRDefault="00774213" w:rsidP="00720BF3">
            <w:pPr>
              <w:widowControl/>
              <w:jc w:val="left"/>
              <w:rPr>
                <w:rFonts w:asciiTheme="minorHAnsi" w:eastAsiaTheme="minorEastAsia" w:hAnsiTheme="minorHAnsi"/>
                <w:bCs/>
                <w:kern w:val="0"/>
                <w:sz w:val="22"/>
              </w:rPr>
            </w:pPr>
            <w:r w:rsidRPr="00B8331F">
              <w:rPr>
                <w:rFonts w:asciiTheme="minorHAnsi" w:eastAsiaTheme="minorEastAsia" w:hAnsiTheme="minorHAnsi"/>
                <w:bCs/>
                <w:kern w:val="0"/>
                <w:sz w:val="22"/>
                <w:szCs w:val="22"/>
              </w:rPr>
              <w:t>容量大于</w:t>
            </w:r>
            <w:r w:rsidR="00720BF3">
              <w:rPr>
                <w:rFonts w:asciiTheme="minorHAnsi" w:eastAsiaTheme="minorEastAsia" w:hAnsiTheme="minorHAnsi" w:hint="eastAsia"/>
                <w:bCs/>
                <w:kern w:val="0"/>
                <w:sz w:val="22"/>
                <w:szCs w:val="22"/>
              </w:rPr>
              <w:t>50</w:t>
            </w:r>
            <w:r w:rsidRPr="00B8331F">
              <w:rPr>
                <w:rFonts w:asciiTheme="minorHAnsi" w:eastAsiaTheme="minorEastAsia" w:hAnsiTheme="minorHAnsi"/>
                <w:bCs/>
                <w:kern w:val="0"/>
                <w:sz w:val="22"/>
                <w:szCs w:val="22"/>
              </w:rPr>
              <w:t>Ah</w:t>
            </w:r>
          </w:p>
        </w:tc>
        <w:tc>
          <w:tcPr>
            <w:tcW w:w="5245" w:type="dxa"/>
            <w:tcBorders>
              <w:top w:val="nil"/>
              <w:left w:val="nil"/>
              <w:bottom w:val="single" w:sz="4" w:space="0" w:color="auto"/>
              <w:right w:val="single" w:sz="4" w:space="0" w:color="auto"/>
            </w:tcBorders>
            <w:shd w:val="clear" w:color="auto" w:fill="auto"/>
            <w:noWrap/>
            <w:vAlign w:val="center"/>
          </w:tcPr>
          <w:p w:rsidR="0023412B" w:rsidRPr="007F427A" w:rsidRDefault="0023412B"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 xml:space="preserve">The cell performs </w:t>
            </w:r>
            <w:r w:rsidR="001A7E42">
              <w:rPr>
                <w:rFonts w:asciiTheme="minorHAnsi" w:eastAsiaTheme="minorEastAsia" w:hAnsiTheme="minorHAnsi" w:hint="eastAsia"/>
                <w:sz w:val="22"/>
                <w:szCs w:val="22"/>
              </w:rPr>
              <w:t>0.5C</w:t>
            </w:r>
            <w:r w:rsidRPr="007F427A">
              <w:rPr>
                <w:rFonts w:asciiTheme="minorHAnsi" w:eastAsiaTheme="minorEastAsia" w:hAnsiTheme="minorHAnsi"/>
                <w:sz w:val="22"/>
                <w:szCs w:val="22"/>
              </w:rPr>
              <w:t xml:space="preserve"> charge and discharge</w:t>
            </w:r>
            <w:r w:rsidR="00C13AA4" w:rsidRPr="007F427A">
              <w:rPr>
                <w:rFonts w:asciiTheme="minorHAnsi" w:eastAsiaTheme="minorEastAsia" w:hAnsiTheme="minorHAnsi"/>
                <w:sz w:val="22"/>
                <w:szCs w:val="22"/>
              </w:rPr>
              <w:t xml:space="preserve"> at RT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calculate the discharge capacity.</w:t>
            </w:r>
          </w:p>
          <w:p w:rsidR="00171ACF" w:rsidRPr="007F427A" w:rsidRDefault="00C13AA4" w:rsidP="008B0EA4">
            <w:pPr>
              <w:pStyle w:val="BodyTextIndent2"/>
              <w:spacing w:line="240" w:lineRule="auto"/>
              <w:ind w:firstLineChars="0" w:firstLine="0"/>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室温下，</w:t>
            </w:r>
            <w:r w:rsidR="0023412B" w:rsidRPr="007F427A">
              <w:rPr>
                <w:rFonts w:asciiTheme="minorHAnsi" w:eastAsiaTheme="minorEastAsia" w:hAnsiTheme="minorHAnsi"/>
                <w:kern w:val="0"/>
                <w:sz w:val="22"/>
                <w:szCs w:val="22"/>
              </w:rPr>
              <w:t>电池</w:t>
            </w:r>
            <w:r w:rsidR="00CF4627" w:rsidRPr="007F427A">
              <w:rPr>
                <w:rFonts w:asciiTheme="minorHAnsi" w:eastAsiaTheme="minorEastAsia" w:hAnsiTheme="minorHAnsi"/>
                <w:kern w:val="0"/>
                <w:sz w:val="22"/>
                <w:szCs w:val="22"/>
              </w:rPr>
              <w:t>按</w:t>
            </w:r>
            <w:r w:rsidR="001A7E42">
              <w:rPr>
                <w:rFonts w:asciiTheme="minorHAnsi" w:eastAsiaTheme="minorEastAsia" w:hAnsiTheme="minorHAnsi" w:hint="eastAsia"/>
                <w:kern w:val="0"/>
                <w:sz w:val="22"/>
                <w:szCs w:val="22"/>
              </w:rPr>
              <w:t>0.5C</w:t>
            </w:r>
            <w:r w:rsidR="001A7E42">
              <w:rPr>
                <w:rFonts w:asciiTheme="minorHAnsi" w:eastAsiaTheme="minorEastAsia" w:hAnsiTheme="minorHAnsi" w:hint="eastAsia"/>
                <w:kern w:val="0"/>
                <w:sz w:val="22"/>
                <w:szCs w:val="22"/>
              </w:rPr>
              <w:t>倍率</w:t>
            </w:r>
            <w:r w:rsidR="00171ACF" w:rsidRPr="007F427A">
              <w:rPr>
                <w:rFonts w:asciiTheme="minorHAnsi" w:eastAsiaTheme="minorEastAsia" w:hAnsiTheme="minorHAnsi"/>
                <w:kern w:val="0"/>
                <w:sz w:val="22"/>
                <w:szCs w:val="22"/>
              </w:rPr>
              <w:t>充电</w:t>
            </w:r>
            <w:r w:rsidR="0023412B" w:rsidRPr="007F427A">
              <w:rPr>
                <w:rFonts w:asciiTheme="minorHAnsi" w:eastAsiaTheme="minorEastAsia" w:hAnsiTheme="minorHAnsi"/>
                <w:kern w:val="0"/>
                <w:sz w:val="22"/>
                <w:szCs w:val="22"/>
              </w:rPr>
              <w:t>和</w:t>
            </w:r>
            <w:r w:rsidR="00171ACF" w:rsidRPr="007F427A">
              <w:rPr>
                <w:rFonts w:asciiTheme="minorHAnsi" w:eastAsiaTheme="minorEastAsia" w:hAnsiTheme="minorHAnsi"/>
                <w:kern w:val="0"/>
                <w:sz w:val="22"/>
                <w:szCs w:val="22"/>
              </w:rPr>
              <w:t>放电</w:t>
            </w:r>
            <w:r w:rsidR="0023412B" w:rsidRPr="007F427A">
              <w:rPr>
                <w:rFonts w:asciiTheme="minorHAnsi" w:eastAsiaTheme="minorEastAsia" w:hAnsiTheme="minorHAnsi"/>
                <w:kern w:val="0"/>
                <w:sz w:val="22"/>
                <w:szCs w:val="22"/>
              </w:rPr>
              <w:t>,</w:t>
            </w:r>
            <w:r w:rsidR="0023412B" w:rsidRPr="007F427A">
              <w:rPr>
                <w:rFonts w:asciiTheme="minorHAnsi" w:eastAsiaTheme="minorEastAsia" w:hAnsiTheme="minorHAnsi"/>
                <w:kern w:val="0"/>
                <w:sz w:val="22"/>
                <w:szCs w:val="22"/>
              </w:rPr>
              <w:t>测量放电容量。</w:t>
            </w:r>
          </w:p>
        </w:tc>
      </w:tr>
      <w:tr w:rsidR="00171ACF" w:rsidRPr="007F427A" w:rsidTr="00E240A4">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1ACF" w:rsidRPr="007F427A" w:rsidRDefault="00171ACF"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171ACF" w:rsidRPr="007F427A" w:rsidRDefault="00D73B7C" w:rsidP="008B0EA4">
            <w:pPr>
              <w:pStyle w:val="CM3"/>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AC</w:t>
            </w:r>
            <w:r w:rsidR="00171ACF" w:rsidRPr="007F427A">
              <w:rPr>
                <w:rFonts w:asciiTheme="minorHAnsi" w:eastAsiaTheme="minorEastAsia" w:hAnsiTheme="minorHAnsi" w:cs="Times New Roman"/>
                <w:sz w:val="22"/>
                <w:szCs w:val="22"/>
              </w:rPr>
              <w:t xml:space="preserve"> impedance</w:t>
            </w:r>
          </w:p>
          <w:p w:rsidR="00171ACF" w:rsidRPr="007F427A" w:rsidRDefault="00D73B7C"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交流内阻</w:t>
            </w:r>
          </w:p>
        </w:tc>
        <w:tc>
          <w:tcPr>
            <w:tcW w:w="2693" w:type="dxa"/>
            <w:tcBorders>
              <w:top w:val="nil"/>
              <w:left w:val="nil"/>
              <w:bottom w:val="single" w:sz="4" w:space="0" w:color="auto"/>
              <w:right w:val="single" w:sz="4" w:space="0" w:color="auto"/>
            </w:tcBorders>
            <w:shd w:val="clear" w:color="auto" w:fill="auto"/>
            <w:vAlign w:val="center"/>
          </w:tcPr>
          <w:p w:rsidR="00171ACF" w:rsidRPr="007F427A" w:rsidRDefault="004D2F10"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w:t>
            </w:r>
            <w:smartTag w:uri="urn:schemas-microsoft-com:office:smarttags" w:element="chmetcnv">
              <w:smartTagPr>
                <w:attr w:name="TCSC" w:val="0"/>
                <w:attr w:name="NumberType" w:val="1"/>
                <w:attr w:name="Negative" w:val="False"/>
                <w:attr w:name="HasSpace" w:val="False"/>
                <w:attr w:name="SourceValue" w:val="1.2"/>
                <w:attr w:name="UnitName" w:val="m"/>
              </w:smartTagPr>
              <w:r w:rsidR="00171ACF" w:rsidRPr="007F427A">
                <w:rPr>
                  <w:rFonts w:asciiTheme="minorHAnsi" w:eastAsiaTheme="minorEastAsia" w:hAnsiTheme="minorHAnsi"/>
                  <w:kern w:val="0"/>
                  <w:sz w:val="22"/>
                  <w:szCs w:val="22"/>
                </w:rPr>
                <w:t>1.2m</w:t>
              </w:r>
            </w:smartTag>
            <w:r w:rsidR="00171ACF" w:rsidRPr="007F427A">
              <w:rPr>
                <w:rFonts w:asciiTheme="minorHAnsi" w:eastAsiaTheme="minorEastAsia" w:hAnsiTheme="minorHAnsi"/>
                <w:kern w:val="0"/>
                <w:sz w:val="22"/>
                <w:szCs w:val="22"/>
              </w:rPr>
              <w:t>Ω</w:t>
            </w:r>
          </w:p>
        </w:tc>
        <w:tc>
          <w:tcPr>
            <w:tcW w:w="5245" w:type="dxa"/>
            <w:tcBorders>
              <w:top w:val="nil"/>
              <w:left w:val="nil"/>
              <w:bottom w:val="single" w:sz="4" w:space="0" w:color="auto"/>
              <w:right w:val="single" w:sz="4" w:space="0" w:color="auto"/>
            </w:tcBorders>
            <w:shd w:val="clear" w:color="auto" w:fill="auto"/>
            <w:noWrap/>
            <w:vAlign w:val="center"/>
          </w:tcPr>
          <w:p w:rsidR="00D73B7C"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AC impedance of the cell</w:t>
            </w:r>
            <w:r w:rsidR="006F1D1B" w:rsidRPr="007F427A">
              <w:rPr>
                <w:rFonts w:asciiTheme="minorHAnsi" w:eastAsiaTheme="minorEastAsia" w:hAnsiTheme="minorHAnsi"/>
                <w:sz w:val="22"/>
                <w:szCs w:val="22"/>
              </w:rPr>
              <w:t xml:space="preserve"> is</w:t>
            </w:r>
            <w:r w:rsidRPr="007F427A">
              <w:rPr>
                <w:rFonts w:asciiTheme="minorHAnsi" w:eastAsiaTheme="minorEastAsia" w:hAnsiTheme="minorHAnsi"/>
                <w:sz w:val="22"/>
                <w:szCs w:val="22"/>
              </w:rPr>
              <w:t xml:space="preserve"> measured at 1KHz after </w:t>
            </w:r>
            <w:r w:rsidR="00D73B7C" w:rsidRPr="007F427A">
              <w:rPr>
                <w:rFonts w:asciiTheme="minorHAnsi" w:eastAsiaTheme="minorEastAsia" w:hAnsiTheme="minorHAnsi"/>
                <w:sz w:val="22"/>
                <w:szCs w:val="22"/>
              </w:rPr>
              <w:t>standard</w:t>
            </w:r>
            <w:r w:rsidR="0023412B" w:rsidRPr="007F427A">
              <w:rPr>
                <w:rFonts w:asciiTheme="minorHAnsi" w:eastAsiaTheme="minorEastAsia" w:hAnsiTheme="minorHAnsi"/>
                <w:sz w:val="22"/>
                <w:szCs w:val="22"/>
              </w:rPr>
              <w:t xml:space="preserve"> charging.</w:t>
            </w:r>
          </w:p>
          <w:p w:rsidR="00D73B7C" w:rsidRPr="007F427A" w:rsidRDefault="00D73B7C" w:rsidP="008B0EA4">
            <w:pPr>
              <w:pStyle w:val="BodyTextIndent2"/>
              <w:spacing w:line="240" w:lineRule="auto"/>
              <w:ind w:firstLineChars="0" w:firstLine="0"/>
              <w:jc w:val="left"/>
              <w:rPr>
                <w:rStyle w:val="link1"/>
                <w:rFonts w:asciiTheme="minorHAnsi" w:eastAsiaTheme="minorEastAsia" w:hAnsiTheme="minorHAnsi" w:hint="default"/>
                <w:color w:val="auto"/>
                <w:sz w:val="22"/>
                <w:szCs w:val="22"/>
              </w:rPr>
            </w:pPr>
            <w:r w:rsidRPr="007F427A">
              <w:rPr>
                <w:rFonts w:asciiTheme="minorHAnsi" w:eastAsiaTheme="minorEastAsia" w:hAnsiTheme="minorHAnsi"/>
                <w:sz w:val="22"/>
                <w:szCs w:val="22"/>
              </w:rPr>
              <w:t>标准充电后，</w:t>
            </w:r>
            <w:r w:rsidR="00CF4627" w:rsidRPr="007F427A">
              <w:rPr>
                <w:rFonts w:asciiTheme="minorHAnsi" w:eastAsiaTheme="minorEastAsia" w:hAnsiTheme="minorHAnsi"/>
                <w:sz w:val="22"/>
                <w:szCs w:val="22"/>
              </w:rPr>
              <w:t>在</w:t>
            </w:r>
            <w:r w:rsidRPr="007F427A">
              <w:rPr>
                <w:rFonts w:asciiTheme="minorHAnsi" w:eastAsiaTheme="minorEastAsia" w:hAnsiTheme="minorHAnsi"/>
                <w:sz w:val="22"/>
                <w:szCs w:val="22"/>
              </w:rPr>
              <w:t>1KHz</w:t>
            </w:r>
            <w:r w:rsidRPr="007F427A">
              <w:rPr>
                <w:rFonts w:asciiTheme="minorHAnsi" w:eastAsiaTheme="minorEastAsia" w:hAnsiTheme="minorHAnsi"/>
                <w:sz w:val="22"/>
                <w:szCs w:val="22"/>
              </w:rPr>
              <w:t>的频率下测试</w:t>
            </w:r>
          </w:p>
        </w:tc>
      </w:tr>
      <w:tr w:rsidR="00907ABD" w:rsidRPr="007F427A" w:rsidTr="00E240A4">
        <w:trPr>
          <w:trHeight w:val="153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07ABD" w:rsidRPr="007F427A" w:rsidRDefault="001B38F7"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907ABD" w:rsidRPr="007F427A" w:rsidRDefault="00907ABD"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Rate charge</w:t>
            </w:r>
            <w:r w:rsidR="001036B0" w:rsidRPr="007F427A">
              <w:rPr>
                <w:rFonts w:asciiTheme="minorHAnsi" w:eastAsiaTheme="minorEastAsia" w:hAnsiTheme="minorHAnsi" w:cs="Times New Roman"/>
                <w:bCs/>
                <w:sz w:val="22"/>
                <w:szCs w:val="22"/>
              </w:rPr>
              <w:t>（</w:t>
            </w:r>
            <w:r w:rsidR="001036B0" w:rsidRPr="007F427A">
              <w:rPr>
                <w:rFonts w:asciiTheme="minorHAnsi" w:eastAsiaTheme="minorEastAsia" w:hAnsiTheme="minorHAnsi" w:cs="Times New Roman"/>
                <w:bCs/>
                <w:sz w:val="22"/>
                <w:szCs w:val="22"/>
              </w:rPr>
              <w:t>RT</w:t>
            </w:r>
            <w:r w:rsidR="001036B0" w:rsidRPr="007F427A">
              <w:rPr>
                <w:rFonts w:asciiTheme="minorHAnsi" w:eastAsiaTheme="minorEastAsia" w:hAnsiTheme="minorHAnsi" w:cs="Times New Roman"/>
                <w:bCs/>
                <w:sz w:val="22"/>
                <w:szCs w:val="22"/>
              </w:rPr>
              <w:t>）</w:t>
            </w:r>
          </w:p>
          <w:p w:rsidR="00907ABD" w:rsidRPr="007F427A" w:rsidRDefault="00C13AA4"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室温</w:t>
            </w:r>
            <w:r w:rsidR="00907ABD" w:rsidRPr="007F427A">
              <w:rPr>
                <w:rFonts w:asciiTheme="minorHAnsi" w:eastAsiaTheme="minorEastAsia" w:hAnsiTheme="minorHAnsi" w:cs="Times New Roman"/>
                <w:sz w:val="22"/>
                <w:szCs w:val="22"/>
              </w:rPr>
              <w:t>倍率充电</w:t>
            </w:r>
          </w:p>
        </w:tc>
        <w:tc>
          <w:tcPr>
            <w:tcW w:w="2693" w:type="dxa"/>
            <w:tcBorders>
              <w:top w:val="nil"/>
              <w:left w:val="nil"/>
              <w:bottom w:val="single" w:sz="4" w:space="0" w:color="auto"/>
              <w:right w:val="single" w:sz="4" w:space="0" w:color="auto"/>
            </w:tcBorders>
            <w:shd w:val="clear" w:color="auto" w:fill="auto"/>
            <w:vAlign w:val="center"/>
          </w:tcPr>
          <w:p w:rsidR="00094D41" w:rsidRDefault="0062081D" w:rsidP="008B0EA4">
            <w:pPr>
              <w:widowControl/>
              <w:jc w:val="left"/>
              <w:rPr>
                <w:rFonts w:asciiTheme="minorHAnsi" w:eastAsiaTheme="minorEastAsia" w:hAnsiTheme="minorHAnsi"/>
                <w:kern w:val="0"/>
                <w:sz w:val="22"/>
              </w:rPr>
            </w:pPr>
            <w:r>
              <w:rPr>
                <w:rFonts w:asciiTheme="minorHAnsi" w:eastAsiaTheme="minorEastAsia" w:hAnsiTheme="minorHAnsi" w:hint="eastAsia"/>
                <w:kern w:val="0"/>
                <w:sz w:val="22"/>
                <w:szCs w:val="22"/>
              </w:rPr>
              <w:t>D</w:t>
            </w:r>
            <w:r w:rsidR="00E023B1">
              <w:rPr>
                <w:rFonts w:asciiTheme="minorHAnsi" w:eastAsiaTheme="minorEastAsia" w:hAnsiTheme="minorHAnsi" w:hint="eastAsia"/>
                <w:kern w:val="0"/>
                <w:sz w:val="22"/>
                <w:szCs w:val="22"/>
              </w:rPr>
              <w:t xml:space="preserve">C </w:t>
            </w:r>
            <w:r w:rsidR="00E14FC0" w:rsidRPr="007F427A">
              <w:rPr>
                <w:rFonts w:asciiTheme="minorHAnsi" w:eastAsiaTheme="minorEastAsia" w:hAnsiTheme="minorHAnsi"/>
                <w:kern w:val="0"/>
                <w:sz w:val="22"/>
                <w:szCs w:val="22"/>
              </w:rPr>
              <w:t>C</w:t>
            </w:r>
            <w:r w:rsidR="001D618F" w:rsidRPr="007F427A">
              <w:rPr>
                <w:rFonts w:asciiTheme="minorHAnsi" w:eastAsiaTheme="minorEastAsia" w:hAnsiTheme="minorHAnsi"/>
                <w:kern w:val="0"/>
                <w:sz w:val="22"/>
                <w:szCs w:val="22"/>
              </w:rPr>
              <w:t>apacity</w:t>
            </w:r>
            <w:r w:rsidR="00907ABD" w:rsidRPr="007F427A">
              <w:rPr>
                <w:rFonts w:asciiTheme="minorHAnsi" w:eastAsiaTheme="minorEastAsia" w:hAnsiTheme="minorHAnsi"/>
                <w:kern w:val="0"/>
                <w:sz w:val="22"/>
                <w:szCs w:val="22"/>
              </w:rPr>
              <w:t xml:space="preserve"> ≥ </w:t>
            </w:r>
            <w:r w:rsidR="001D618F" w:rsidRPr="007F427A">
              <w:rPr>
                <w:rFonts w:asciiTheme="minorHAnsi" w:eastAsiaTheme="minorEastAsia" w:hAnsiTheme="minorHAnsi"/>
                <w:kern w:val="0"/>
                <w:sz w:val="22"/>
                <w:szCs w:val="22"/>
              </w:rPr>
              <w:t>40.0</w:t>
            </w:r>
            <w:r w:rsidR="00907ABD" w:rsidRPr="007F427A">
              <w:rPr>
                <w:rFonts w:asciiTheme="minorHAnsi" w:eastAsiaTheme="minorEastAsia" w:hAnsiTheme="minorHAnsi"/>
                <w:kern w:val="0"/>
                <w:sz w:val="22"/>
                <w:szCs w:val="22"/>
              </w:rPr>
              <w:t xml:space="preserve">Ah    </w:t>
            </w:r>
          </w:p>
          <w:p w:rsidR="00907ABD" w:rsidRPr="007F427A" w:rsidRDefault="00094D41" w:rsidP="008B0EA4">
            <w:pPr>
              <w:widowControl/>
              <w:jc w:val="left"/>
              <w:rPr>
                <w:rFonts w:asciiTheme="minorHAnsi" w:eastAsiaTheme="minorEastAsia" w:hAnsiTheme="minorHAnsi"/>
                <w:kern w:val="0"/>
                <w:sz w:val="22"/>
              </w:rPr>
            </w:pPr>
            <w:r>
              <w:rPr>
                <w:rFonts w:asciiTheme="minorHAnsi" w:eastAsiaTheme="minorEastAsia" w:hAnsiTheme="minorHAnsi" w:hint="eastAsia"/>
                <w:kern w:val="0"/>
                <w:sz w:val="22"/>
                <w:szCs w:val="22"/>
              </w:rPr>
              <w:t>放电容量≥</w:t>
            </w:r>
            <w:r>
              <w:rPr>
                <w:rFonts w:asciiTheme="minorHAnsi" w:eastAsiaTheme="minorEastAsia" w:hAnsiTheme="minorHAnsi" w:hint="eastAsia"/>
                <w:kern w:val="0"/>
                <w:sz w:val="22"/>
                <w:szCs w:val="22"/>
              </w:rPr>
              <w:t>40.0Ah</w:t>
            </w:r>
            <w:r w:rsidR="00907ABD" w:rsidRPr="007F427A">
              <w:rPr>
                <w:rFonts w:asciiTheme="minorHAnsi" w:eastAsiaTheme="minorEastAsia" w:hAnsiTheme="minorHAnsi"/>
                <w:kern w:val="0"/>
                <w:sz w:val="22"/>
                <w:szCs w:val="22"/>
              </w:rPr>
              <w:t xml:space="preserve">           </w:t>
            </w:r>
          </w:p>
        </w:tc>
        <w:tc>
          <w:tcPr>
            <w:tcW w:w="5245" w:type="dxa"/>
            <w:tcBorders>
              <w:top w:val="nil"/>
              <w:left w:val="nil"/>
              <w:bottom w:val="single" w:sz="4" w:space="0" w:color="auto"/>
              <w:right w:val="single" w:sz="4" w:space="0" w:color="auto"/>
            </w:tcBorders>
            <w:shd w:val="clear" w:color="auto" w:fill="auto"/>
            <w:vAlign w:val="center"/>
          </w:tcPr>
          <w:p w:rsidR="00907ABD" w:rsidRPr="007F427A" w:rsidRDefault="00907AB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sz w:val="22"/>
                <w:szCs w:val="22"/>
              </w:rPr>
              <w:t>After standard discharging</w:t>
            </w:r>
            <w:r w:rsidRPr="007F427A">
              <w:rPr>
                <w:rFonts w:asciiTheme="minorHAnsi" w:eastAsiaTheme="minorEastAsia" w:hAnsiTheme="minorHAnsi"/>
                <w:sz w:val="22"/>
                <w:szCs w:val="22"/>
              </w:rPr>
              <w:t>，</w:t>
            </w:r>
            <w:r w:rsidR="00E14FC0" w:rsidRPr="007F427A">
              <w:rPr>
                <w:rFonts w:asciiTheme="minorHAnsi" w:eastAsiaTheme="minorEastAsia" w:hAnsiTheme="minorHAnsi"/>
                <w:sz w:val="22"/>
                <w:szCs w:val="22"/>
              </w:rPr>
              <w:t>charging</w:t>
            </w:r>
            <w:r w:rsidRPr="007F427A">
              <w:rPr>
                <w:rFonts w:asciiTheme="minorHAnsi" w:eastAsiaTheme="minorEastAsia" w:hAnsiTheme="minorHAnsi"/>
                <w:sz w:val="22"/>
                <w:szCs w:val="22"/>
              </w:rPr>
              <w:t xml:space="preserve"> </w:t>
            </w:r>
            <w:r w:rsidR="00C13AA4" w:rsidRPr="007F427A">
              <w:rPr>
                <w:rFonts w:asciiTheme="minorHAnsi" w:eastAsiaTheme="minorEastAsia" w:hAnsiTheme="minorHAnsi"/>
                <w:sz w:val="22"/>
                <w:szCs w:val="22"/>
              </w:rPr>
              <w:t xml:space="preserve">at RT </w:t>
            </w:r>
            <w:r w:rsidRPr="007F427A">
              <w:rPr>
                <w:rFonts w:asciiTheme="minorHAnsi" w:eastAsiaTheme="minorEastAsia" w:hAnsiTheme="minorHAnsi"/>
                <w:sz w:val="22"/>
                <w:szCs w:val="22"/>
              </w:rPr>
              <w:t xml:space="preserve">with the </w:t>
            </w:r>
            <w:r w:rsidR="00612CD6" w:rsidRPr="007F427A">
              <w:rPr>
                <w:rFonts w:asciiTheme="minorHAnsi" w:eastAsiaTheme="minorEastAsia" w:hAnsiTheme="minorHAnsi"/>
                <w:sz w:val="22"/>
                <w:szCs w:val="22"/>
              </w:rPr>
              <w:t xml:space="preserve">2C </w:t>
            </w:r>
            <w:r w:rsidRPr="007F427A">
              <w:rPr>
                <w:rFonts w:asciiTheme="minorHAnsi" w:eastAsiaTheme="minorEastAsia" w:hAnsiTheme="minorHAnsi"/>
                <w:sz w:val="22"/>
                <w:szCs w:val="22"/>
              </w:rPr>
              <w:t>currents</w:t>
            </w:r>
            <w:r w:rsidR="00612CD6" w:rsidRPr="007F427A">
              <w:rPr>
                <w:rFonts w:asciiTheme="minorHAnsi" w:eastAsiaTheme="minorEastAsia" w:hAnsiTheme="minorHAnsi"/>
                <w:sz w:val="22"/>
                <w:szCs w:val="22"/>
              </w:rPr>
              <w:t xml:space="preserve"> </w:t>
            </w:r>
            <w:r w:rsidRPr="007F427A">
              <w:rPr>
                <w:rFonts w:asciiTheme="minorHAnsi" w:eastAsiaTheme="minorEastAsia" w:hAnsiTheme="minorHAnsi"/>
                <w:sz w:val="22"/>
                <w:szCs w:val="22"/>
              </w:rPr>
              <w:t xml:space="preserve">at the cut off voltage of </w:t>
            </w:r>
            <w:r w:rsidR="001D618F" w:rsidRPr="007F427A">
              <w:rPr>
                <w:rFonts w:asciiTheme="minorHAnsi" w:eastAsiaTheme="minorEastAsia" w:hAnsiTheme="minorHAnsi"/>
                <w:sz w:val="22"/>
                <w:szCs w:val="22"/>
              </w:rPr>
              <w:t>3.65</w:t>
            </w:r>
            <w:r w:rsidRPr="007F427A">
              <w:rPr>
                <w:rFonts w:asciiTheme="minorHAnsi" w:eastAsiaTheme="minorEastAsia" w:hAnsiTheme="minorHAnsi"/>
                <w:sz w:val="22"/>
                <w:szCs w:val="22"/>
              </w:rPr>
              <w:t>V,</w:t>
            </w:r>
            <w:r w:rsidR="00E14FC0" w:rsidRPr="007F427A">
              <w:rPr>
                <w:rFonts w:asciiTheme="minorHAnsi" w:eastAsiaTheme="minorEastAsia" w:hAnsiTheme="minorHAnsi"/>
                <w:sz w:val="22"/>
                <w:szCs w:val="22"/>
              </w:rPr>
              <w:t xml:space="preserve"> then measure the discharge capacity at 1C current</w:t>
            </w:r>
          </w:p>
          <w:p w:rsidR="00907ABD" w:rsidRPr="007F427A" w:rsidRDefault="00907AB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sz w:val="22"/>
                <w:szCs w:val="22"/>
              </w:rPr>
              <w:t>标准</w:t>
            </w:r>
            <w:r w:rsidR="007903A2" w:rsidRPr="007F427A">
              <w:rPr>
                <w:rFonts w:asciiTheme="minorHAnsi" w:eastAsiaTheme="minorEastAsia" w:hAnsiTheme="minorHAnsi"/>
                <w:sz w:val="22"/>
                <w:szCs w:val="22"/>
              </w:rPr>
              <w:t>放</w:t>
            </w:r>
            <w:r w:rsidRPr="007F427A">
              <w:rPr>
                <w:rFonts w:asciiTheme="minorHAnsi" w:eastAsiaTheme="minorEastAsia" w:hAnsiTheme="minorHAnsi"/>
                <w:sz w:val="22"/>
                <w:szCs w:val="22"/>
              </w:rPr>
              <w:t>电后，</w:t>
            </w:r>
            <w:r w:rsidR="00C13AA4" w:rsidRPr="007F427A">
              <w:rPr>
                <w:rFonts w:asciiTheme="minorHAnsi" w:eastAsiaTheme="minorEastAsia" w:hAnsiTheme="minorHAnsi"/>
                <w:sz w:val="22"/>
                <w:szCs w:val="22"/>
              </w:rPr>
              <w:t>室温下</w:t>
            </w:r>
            <w:r w:rsidRPr="007F427A">
              <w:rPr>
                <w:rFonts w:asciiTheme="minorHAnsi" w:eastAsiaTheme="minorEastAsia" w:hAnsiTheme="minorHAnsi"/>
                <w:sz w:val="22"/>
                <w:szCs w:val="22"/>
              </w:rPr>
              <w:t>以</w:t>
            </w:r>
            <w:r w:rsidR="00612CD6" w:rsidRPr="007F427A">
              <w:rPr>
                <w:rFonts w:asciiTheme="minorHAnsi" w:eastAsiaTheme="minorEastAsia" w:hAnsiTheme="minorHAnsi"/>
                <w:sz w:val="22"/>
                <w:szCs w:val="22"/>
              </w:rPr>
              <w:t>2C</w:t>
            </w:r>
            <w:r w:rsidRPr="007F427A">
              <w:rPr>
                <w:rFonts w:asciiTheme="minorHAnsi" w:eastAsiaTheme="minorEastAsia" w:hAnsiTheme="minorHAnsi"/>
                <w:sz w:val="22"/>
                <w:szCs w:val="22"/>
              </w:rPr>
              <w:t>的电流</w:t>
            </w:r>
            <w:r w:rsidR="00E14FC0" w:rsidRPr="007F427A">
              <w:rPr>
                <w:rFonts w:asciiTheme="minorHAnsi" w:eastAsiaTheme="minorEastAsia" w:hAnsiTheme="minorHAnsi"/>
                <w:sz w:val="22"/>
                <w:szCs w:val="22"/>
              </w:rPr>
              <w:t>恒流</w:t>
            </w:r>
            <w:r w:rsidR="007903A2" w:rsidRPr="007F427A">
              <w:rPr>
                <w:rFonts w:asciiTheme="minorHAnsi" w:eastAsiaTheme="minorEastAsia" w:hAnsiTheme="minorHAnsi"/>
                <w:sz w:val="22"/>
                <w:szCs w:val="22"/>
              </w:rPr>
              <w:t>充</w:t>
            </w:r>
            <w:r w:rsidRPr="007F427A">
              <w:rPr>
                <w:rFonts w:asciiTheme="minorHAnsi" w:eastAsiaTheme="minorEastAsia" w:hAnsiTheme="minorHAnsi"/>
                <w:sz w:val="22"/>
                <w:szCs w:val="22"/>
              </w:rPr>
              <w:t>电到</w:t>
            </w:r>
            <w:r w:rsidR="001D618F" w:rsidRPr="007F427A">
              <w:rPr>
                <w:rFonts w:asciiTheme="minorHAnsi" w:eastAsiaTheme="minorEastAsia" w:hAnsiTheme="minorHAnsi"/>
                <w:sz w:val="22"/>
                <w:szCs w:val="22"/>
              </w:rPr>
              <w:t>3.65</w:t>
            </w:r>
            <w:r w:rsidRPr="007F427A">
              <w:rPr>
                <w:rFonts w:asciiTheme="minorHAnsi" w:eastAsiaTheme="minorEastAsia" w:hAnsiTheme="minorHAnsi"/>
                <w:sz w:val="22"/>
                <w:szCs w:val="22"/>
              </w:rPr>
              <w:t>V</w:t>
            </w:r>
            <w:r w:rsidRPr="007F427A">
              <w:rPr>
                <w:rFonts w:asciiTheme="minorHAnsi" w:eastAsiaTheme="minorEastAsia" w:hAnsiTheme="minorHAnsi"/>
                <w:sz w:val="22"/>
                <w:szCs w:val="22"/>
              </w:rPr>
              <w:t>，</w:t>
            </w:r>
            <w:r w:rsidR="00E14FC0" w:rsidRPr="007F427A">
              <w:rPr>
                <w:rFonts w:asciiTheme="minorHAnsi" w:eastAsiaTheme="minorEastAsia" w:hAnsiTheme="minorHAnsi"/>
                <w:sz w:val="22"/>
                <w:szCs w:val="22"/>
              </w:rPr>
              <w:t>然后</w:t>
            </w:r>
            <w:r w:rsidRPr="007F427A">
              <w:rPr>
                <w:rFonts w:asciiTheme="minorHAnsi" w:eastAsiaTheme="minorEastAsia" w:hAnsiTheme="minorHAnsi"/>
                <w:sz w:val="22"/>
                <w:szCs w:val="22"/>
              </w:rPr>
              <w:t>测试</w:t>
            </w:r>
            <w:r w:rsidR="00E14FC0" w:rsidRPr="007F427A">
              <w:rPr>
                <w:rFonts w:asciiTheme="minorHAnsi" w:eastAsiaTheme="minorEastAsia" w:hAnsiTheme="minorHAnsi"/>
                <w:sz w:val="22"/>
                <w:szCs w:val="22"/>
              </w:rPr>
              <w:t>1C</w:t>
            </w:r>
            <w:r w:rsidR="00E14FC0" w:rsidRPr="007F427A">
              <w:rPr>
                <w:rFonts w:asciiTheme="minorHAnsi" w:eastAsiaTheme="minorEastAsia" w:hAnsiTheme="minorHAnsi"/>
                <w:sz w:val="22"/>
                <w:szCs w:val="22"/>
              </w:rPr>
              <w:t>放电</w:t>
            </w:r>
            <w:r w:rsidRPr="007F427A">
              <w:rPr>
                <w:rFonts w:asciiTheme="minorHAnsi" w:eastAsiaTheme="minorEastAsia" w:hAnsiTheme="minorHAnsi"/>
                <w:sz w:val="22"/>
                <w:szCs w:val="22"/>
              </w:rPr>
              <w:t>容量。</w:t>
            </w:r>
          </w:p>
        </w:tc>
      </w:tr>
      <w:tr w:rsidR="00907ABD" w:rsidRPr="007F427A" w:rsidTr="00E240A4">
        <w:trPr>
          <w:trHeight w:val="11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07ABD" w:rsidRPr="007F427A" w:rsidRDefault="001B38F7"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907ABD" w:rsidRPr="007F427A" w:rsidRDefault="00907ABD"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Rate Discharge</w:t>
            </w:r>
            <w:r w:rsidR="001036B0" w:rsidRPr="007F427A">
              <w:rPr>
                <w:rFonts w:asciiTheme="minorHAnsi" w:eastAsiaTheme="minorEastAsia" w:hAnsiTheme="minorHAnsi" w:cs="Times New Roman"/>
                <w:bCs/>
                <w:sz w:val="22"/>
                <w:szCs w:val="22"/>
              </w:rPr>
              <w:t>（</w:t>
            </w:r>
            <w:r w:rsidR="001036B0" w:rsidRPr="007F427A">
              <w:rPr>
                <w:rFonts w:asciiTheme="minorHAnsi" w:eastAsiaTheme="minorEastAsia" w:hAnsiTheme="minorHAnsi" w:cs="Times New Roman"/>
                <w:bCs/>
                <w:sz w:val="22"/>
                <w:szCs w:val="22"/>
              </w:rPr>
              <w:t>RT</w:t>
            </w:r>
            <w:r w:rsidR="001036B0" w:rsidRPr="007F427A">
              <w:rPr>
                <w:rFonts w:asciiTheme="minorHAnsi" w:eastAsiaTheme="minorEastAsia" w:hAnsiTheme="minorHAnsi" w:cs="Times New Roman"/>
                <w:bCs/>
                <w:sz w:val="22"/>
                <w:szCs w:val="22"/>
              </w:rPr>
              <w:t>）</w:t>
            </w:r>
          </w:p>
          <w:p w:rsidR="00907ABD" w:rsidRPr="007F427A" w:rsidRDefault="00C13AA4"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室温</w:t>
            </w:r>
            <w:r w:rsidR="00907ABD" w:rsidRPr="007F427A">
              <w:rPr>
                <w:rFonts w:asciiTheme="minorHAnsi" w:eastAsiaTheme="minorEastAsia" w:hAnsiTheme="minorHAnsi" w:cs="Times New Roman"/>
                <w:sz w:val="22"/>
                <w:szCs w:val="22"/>
              </w:rPr>
              <w:t>倍率放电</w:t>
            </w:r>
          </w:p>
        </w:tc>
        <w:tc>
          <w:tcPr>
            <w:tcW w:w="2693" w:type="dxa"/>
            <w:tcBorders>
              <w:top w:val="nil"/>
              <w:left w:val="nil"/>
              <w:bottom w:val="single" w:sz="4" w:space="0" w:color="auto"/>
              <w:right w:val="single" w:sz="4" w:space="0" w:color="auto"/>
            </w:tcBorders>
            <w:shd w:val="clear" w:color="auto" w:fill="auto"/>
            <w:vAlign w:val="center"/>
          </w:tcPr>
          <w:p w:rsidR="00837A97" w:rsidRPr="007F427A" w:rsidRDefault="00837A97"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 xml:space="preserve">2.0C ≥ 45.0Ah   </w:t>
            </w:r>
          </w:p>
          <w:p w:rsidR="00386DF3" w:rsidRDefault="00035AF6"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3</w:t>
            </w:r>
            <w:r w:rsidR="00907ABD" w:rsidRPr="007F427A">
              <w:rPr>
                <w:rFonts w:asciiTheme="minorHAnsi" w:eastAsiaTheme="minorEastAsia" w:hAnsiTheme="minorHAnsi"/>
                <w:kern w:val="0"/>
                <w:sz w:val="22"/>
                <w:szCs w:val="22"/>
              </w:rPr>
              <w:t xml:space="preserve">.0C ≥ 45.0Ah    </w:t>
            </w:r>
          </w:p>
          <w:p w:rsidR="00907ABD" w:rsidRPr="007F427A" w:rsidRDefault="00386DF3" w:rsidP="00C22C80">
            <w:pPr>
              <w:widowControl/>
              <w:jc w:val="left"/>
              <w:rPr>
                <w:rFonts w:asciiTheme="minorHAnsi" w:eastAsiaTheme="minorEastAsia" w:hAnsiTheme="minorHAnsi"/>
                <w:kern w:val="0"/>
                <w:sz w:val="22"/>
              </w:rPr>
            </w:pPr>
            <w:r>
              <w:rPr>
                <w:rFonts w:asciiTheme="minorHAnsi" w:eastAsiaTheme="minorEastAsia" w:hAnsiTheme="minorHAnsi" w:hint="eastAsia"/>
                <w:kern w:val="0"/>
                <w:sz w:val="22"/>
                <w:szCs w:val="22"/>
              </w:rPr>
              <w:t>4</w:t>
            </w:r>
            <w:r w:rsidRPr="007F427A">
              <w:rPr>
                <w:rFonts w:asciiTheme="minorHAnsi" w:eastAsiaTheme="minorEastAsia" w:hAnsiTheme="minorHAnsi"/>
                <w:kern w:val="0"/>
                <w:sz w:val="22"/>
                <w:szCs w:val="22"/>
              </w:rPr>
              <w:t>.0C ≥ 4</w:t>
            </w:r>
            <w:r>
              <w:rPr>
                <w:rFonts w:asciiTheme="minorHAnsi" w:eastAsiaTheme="minorEastAsia" w:hAnsiTheme="minorHAnsi" w:hint="eastAsia"/>
                <w:kern w:val="0"/>
                <w:sz w:val="22"/>
                <w:szCs w:val="22"/>
              </w:rPr>
              <w:t>0</w:t>
            </w:r>
            <w:r w:rsidRPr="007F427A">
              <w:rPr>
                <w:rFonts w:asciiTheme="minorHAnsi" w:eastAsiaTheme="minorEastAsia" w:hAnsiTheme="minorHAnsi"/>
                <w:kern w:val="0"/>
                <w:sz w:val="22"/>
                <w:szCs w:val="22"/>
              </w:rPr>
              <w:t>.0Ah</w:t>
            </w:r>
            <w:r w:rsidR="00907ABD" w:rsidRPr="007F427A">
              <w:rPr>
                <w:rFonts w:asciiTheme="minorHAnsi" w:eastAsiaTheme="minorEastAsia" w:hAnsiTheme="minorHAnsi"/>
                <w:kern w:val="0"/>
                <w:sz w:val="22"/>
                <w:szCs w:val="22"/>
              </w:rPr>
              <w:t xml:space="preserve"> </w:t>
            </w:r>
          </w:p>
        </w:tc>
        <w:tc>
          <w:tcPr>
            <w:tcW w:w="5245" w:type="dxa"/>
            <w:tcBorders>
              <w:top w:val="nil"/>
              <w:left w:val="nil"/>
              <w:bottom w:val="single" w:sz="4" w:space="0" w:color="auto"/>
              <w:right w:val="single" w:sz="4" w:space="0" w:color="auto"/>
            </w:tcBorders>
            <w:shd w:val="clear" w:color="auto" w:fill="auto"/>
            <w:vAlign w:val="center"/>
          </w:tcPr>
          <w:p w:rsidR="00907ABD" w:rsidRPr="007F427A" w:rsidRDefault="00907ABD" w:rsidP="00FC26ED">
            <w:pPr>
              <w:spacing w:beforeLines="50" w:before="156"/>
              <w:jc w:val="left"/>
              <w:rPr>
                <w:rFonts w:asciiTheme="minorHAnsi" w:eastAsiaTheme="minorEastAsia" w:hAnsiTheme="minorHAnsi"/>
                <w:sz w:val="22"/>
              </w:rPr>
            </w:pPr>
            <w:bookmarkStart w:id="51" w:name="OLE_LINK91"/>
            <w:bookmarkStart w:id="52" w:name="OLE_LINK92"/>
            <w:r w:rsidRPr="007F427A">
              <w:rPr>
                <w:rFonts w:asciiTheme="minorHAnsi" w:eastAsiaTheme="minorEastAsia" w:hAnsiTheme="minorHAnsi"/>
                <w:sz w:val="22"/>
                <w:szCs w:val="22"/>
              </w:rPr>
              <w:t>After standard charging</w:t>
            </w:r>
            <w:r w:rsidRPr="007F427A">
              <w:rPr>
                <w:rFonts w:asciiTheme="minorHAnsi" w:eastAsiaTheme="minorEastAsia" w:hAnsiTheme="minorHAnsi"/>
                <w:sz w:val="22"/>
                <w:szCs w:val="22"/>
              </w:rPr>
              <w:t>，</w:t>
            </w:r>
            <w:bookmarkEnd w:id="51"/>
            <w:bookmarkEnd w:id="52"/>
            <w:r w:rsidRPr="007F427A">
              <w:rPr>
                <w:rFonts w:asciiTheme="minorHAnsi" w:eastAsiaTheme="minorEastAsia" w:hAnsiTheme="minorHAnsi"/>
                <w:sz w:val="22"/>
                <w:szCs w:val="22"/>
              </w:rPr>
              <w:t>discharge capacity is measured</w:t>
            </w:r>
            <w:r w:rsidR="00C13AA4" w:rsidRPr="007F427A">
              <w:rPr>
                <w:rFonts w:asciiTheme="minorHAnsi" w:eastAsiaTheme="minorEastAsia" w:hAnsiTheme="minorHAnsi"/>
                <w:sz w:val="22"/>
                <w:szCs w:val="22"/>
              </w:rPr>
              <w:t xml:space="preserve"> at RT</w:t>
            </w:r>
            <w:r w:rsidRPr="007F427A">
              <w:rPr>
                <w:rFonts w:asciiTheme="minorHAnsi" w:eastAsiaTheme="minorEastAsia" w:hAnsiTheme="minorHAnsi"/>
                <w:sz w:val="22"/>
                <w:szCs w:val="22"/>
              </w:rPr>
              <w:t xml:space="preserve"> with the various currents (2C</w:t>
            </w:r>
            <w:proofErr w:type="gramStart"/>
            <w:r w:rsidRPr="007F427A">
              <w:rPr>
                <w:rFonts w:asciiTheme="minorHAnsi" w:eastAsiaTheme="minorEastAsia" w:hAnsiTheme="minorHAnsi"/>
                <w:sz w:val="22"/>
                <w:szCs w:val="22"/>
              </w:rPr>
              <w:t>,3C,4C</w:t>
            </w:r>
            <w:proofErr w:type="gramEnd"/>
            <w:r w:rsidRPr="007F427A">
              <w:rPr>
                <w:rFonts w:asciiTheme="minorHAnsi" w:eastAsiaTheme="minorEastAsia" w:hAnsiTheme="minorHAnsi"/>
                <w:sz w:val="22"/>
                <w:szCs w:val="22"/>
              </w:rPr>
              <w:t>)</w:t>
            </w:r>
            <w:r w:rsidR="00207DF9" w:rsidRPr="007F427A">
              <w:rPr>
                <w:rFonts w:asciiTheme="minorHAnsi" w:eastAsiaTheme="minorEastAsia" w:hAnsiTheme="minorHAnsi"/>
                <w:sz w:val="22"/>
                <w:szCs w:val="22"/>
              </w:rPr>
              <w:t>at the cut off voltage of 2.0V.</w:t>
            </w:r>
          </w:p>
          <w:p w:rsidR="00907ABD" w:rsidRPr="007F427A" w:rsidRDefault="00907AB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sz w:val="22"/>
                <w:szCs w:val="22"/>
              </w:rPr>
              <w:t>标准充电后，</w:t>
            </w:r>
            <w:r w:rsidR="00C13AA4" w:rsidRPr="007F427A">
              <w:rPr>
                <w:rFonts w:asciiTheme="minorHAnsi" w:eastAsiaTheme="minorEastAsia" w:hAnsiTheme="minorHAnsi"/>
                <w:sz w:val="22"/>
                <w:szCs w:val="22"/>
              </w:rPr>
              <w:t>室温下</w:t>
            </w:r>
            <w:r w:rsidRPr="007F427A">
              <w:rPr>
                <w:rFonts w:asciiTheme="minorHAnsi" w:eastAsiaTheme="minorEastAsia" w:hAnsiTheme="minorHAnsi"/>
                <w:sz w:val="22"/>
                <w:szCs w:val="22"/>
              </w:rPr>
              <w:t>以不同的电流</w:t>
            </w:r>
            <w:r w:rsidRPr="007F427A">
              <w:rPr>
                <w:rFonts w:asciiTheme="minorHAnsi" w:eastAsiaTheme="minorEastAsia" w:hAnsiTheme="minorHAnsi"/>
                <w:sz w:val="22"/>
                <w:szCs w:val="22"/>
              </w:rPr>
              <w:t>(2C, 3C,4C)</w:t>
            </w:r>
            <w:r w:rsidRPr="007F427A">
              <w:rPr>
                <w:rFonts w:asciiTheme="minorHAnsi" w:eastAsiaTheme="minorEastAsia" w:hAnsiTheme="minorHAnsi"/>
                <w:sz w:val="22"/>
                <w:szCs w:val="22"/>
              </w:rPr>
              <w:t>放电到</w:t>
            </w:r>
            <w:r w:rsidRPr="007F427A">
              <w:rPr>
                <w:rFonts w:asciiTheme="minorHAnsi" w:eastAsiaTheme="minorEastAsia" w:hAnsiTheme="minorHAnsi"/>
                <w:sz w:val="22"/>
                <w:szCs w:val="22"/>
              </w:rPr>
              <w:t>2.0V</w:t>
            </w:r>
            <w:r w:rsidRPr="007F427A">
              <w:rPr>
                <w:rFonts w:asciiTheme="minorHAnsi" w:eastAsiaTheme="minorEastAsia" w:hAnsiTheme="minorHAnsi"/>
                <w:sz w:val="22"/>
                <w:szCs w:val="22"/>
              </w:rPr>
              <w:t>，测试放电容量。</w:t>
            </w:r>
          </w:p>
        </w:tc>
      </w:tr>
      <w:tr w:rsidR="00907ABD" w:rsidRPr="007F427A" w:rsidTr="00E240A4">
        <w:trPr>
          <w:trHeight w:val="2663"/>
        </w:trPr>
        <w:tc>
          <w:tcPr>
            <w:tcW w:w="567" w:type="dxa"/>
            <w:tcBorders>
              <w:top w:val="nil"/>
              <w:left w:val="single" w:sz="4" w:space="0" w:color="auto"/>
              <w:bottom w:val="single" w:sz="4" w:space="0" w:color="auto"/>
              <w:right w:val="single" w:sz="4" w:space="0" w:color="auto"/>
            </w:tcBorders>
            <w:shd w:val="clear" w:color="auto" w:fill="auto"/>
            <w:noWrap/>
            <w:vAlign w:val="center"/>
          </w:tcPr>
          <w:p w:rsidR="00907ABD" w:rsidRPr="007F427A" w:rsidRDefault="001B38F7"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907ABD" w:rsidRPr="007F427A" w:rsidRDefault="00907ABD" w:rsidP="008B0EA4">
            <w:pPr>
              <w:pStyle w:val="CM3"/>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Discharge at high &amp; low temperature</w:t>
            </w:r>
          </w:p>
          <w:p w:rsidR="00907ABD" w:rsidRPr="007F427A" w:rsidRDefault="00907ABD"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高低温放电</w:t>
            </w:r>
          </w:p>
        </w:tc>
        <w:tc>
          <w:tcPr>
            <w:tcW w:w="2693" w:type="dxa"/>
            <w:tcBorders>
              <w:top w:val="nil"/>
              <w:left w:val="nil"/>
              <w:bottom w:val="single" w:sz="4" w:space="0" w:color="auto"/>
              <w:right w:val="single" w:sz="4" w:space="0" w:color="auto"/>
            </w:tcBorders>
            <w:shd w:val="clear" w:color="auto" w:fill="auto"/>
            <w:vAlign w:val="center"/>
          </w:tcPr>
          <w:p w:rsidR="00907ABD" w:rsidRPr="007F427A" w:rsidRDefault="00907ABD" w:rsidP="008B0EA4">
            <w:pPr>
              <w:widowControl/>
              <w:jc w:val="left"/>
              <w:rPr>
                <w:rFonts w:asciiTheme="minorHAnsi" w:eastAsiaTheme="minorEastAsia" w:hAnsiTheme="minorHAnsi"/>
                <w:kern w:val="0"/>
                <w:sz w:val="22"/>
              </w:rPr>
            </w:pPr>
            <w:smartTag w:uri="urn:schemas-microsoft-com:office:smarttags" w:element="chmetcnv">
              <w:smartTagPr>
                <w:attr w:name="UnitName" w:val="℃"/>
                <w:attr w:name="SourceValue" w:val="55"/>
                <w:attr w:name="HasSpace" w:val="False"/>
                <w:attr w:name="Negative" w:val="False"/>
                <w:attr w:name="NumberType" w:val="1"/>
                <w:attr w:name="TCSC" w:val="0"/>
              </w:smartTagPr>
              <w:r w:rsidRPr="007F427A">
                <w:rPr>
                  <w:rFonts w:asciiTheme="minorHAnsi" w:eastAsiaTheme="minorEastAsia" w:hAnsiTheme="minorHAnsi"/>
                  <w:kern w:val="0"/>
                  <w:sz w:val="22"/>
                  <w:szCs w:val="22"/>
                </w:rPr>
                <w:t>55</w:t>
              </w:r>
              <w:r w:rsidRPr="007F427A">
                <w:rPr>
                  <w:rFonts w:ascii="SimSun" w:hAnsi="SimSun" w:cs="SimSun" w:hint="eastAsia"/>
                  <w:kern w:val="0"/>
                  <w:sz w:val="22"/>
                  <w:szCs w:val="22"/>
                </w:rPr>
                <w:t>℃</w:t>
              </w:r>
            </w:smartTag>
            <w:r w:rsidRPr="007F427A">
              <w:rPr>
                <w:rFonts w:asciiTheme="minorHAnsi" w:eastAsiaTheme="minorEastAsia" w:hAnsiTheme="minorHAnsi"/>
                <w:kern w:val="0"/>
                <w:sz w:val="22"/>
                <w:szCs w:val="22"/>
              </w:rPr>
              <w:t>≥4</w:t>
            </w:r>
            <w:r w:rsidR="008627F8" w:rsidRPr="007F427A">
              <w:rPr>
                <w:rFonts w:asciiTheme="minorHAnsi" w:eastAsiaTheme="minorEastAsia" w:hAnsiTheme="minorHAnsi"/>
                <w:kern w:val="0"/>
                <w:sz w:val="22"/>
                <w:szCs w:val="22"/>
              </w:rPr>
              <w:t>5.0</w:t>
            </w:r>
            <w:r w:rsidRPr="007F427A">
              <w:rPr>
                <w:rFonts w:asciiTheme="minorHAnsi" w:eastAsiaTheme="minorEastAsia" w:hAnsiTheme="minorHAnsi"/>
                <w:kern w:val="0"/>
                <w:sz w:val="22"/>
                <w:szCs w:val="22"/>
              </w:rPr>
              <w:t xml:space="preserve">Ah             </w:t>
            </w:r>
            <w:smartTag w:uri="urn:schemas-microsoft-com:office:smarttags" w:element="chmetcnv">
              <w:smartTagPr>
                <w:attr w:name="UnitName" w:val="℃"/>
                <w:attr w:name="SourceValue" w:val="25"/>
                <w:attr w:name="HasSpace" w:val="False"/>
                <w:attr w:name="Negative" w:val="False"/>
                <w:attr w:name="NumberType" w:val="1"/>
                <w:attr w:name="TCSC" w:val="0"/>
              </w:smartTagPr>
              <w:r w:rsidRPr="007F427A">
                <w:rPr>
                  <w:rFonts w:asciiTheme="minorHAnsi" w:eastAsiaTheme="minorEastAsia" w:hAnsiTheme="minorHAnsi"/>
                  <w:kern w:val="0"/>
                  <w:sz w:val="22"/>
                  <w:szCs w:val="22"/>
                </w:rPr>
                <w:t>25</w:t>
              </w:r>
              <w:r w:rsidRPr="007F427A">
                <w:rPr>
                  <w:rFonts w:ascii="SimSun" w:hAnsi="SimSun" w:cs="SimSun" w:hint="eastAsia"/>
                  <w:kern w:val="0"/>
                  <w:sz w:val="22"/>
                  <w:szCs w:val="22"/>
                </w:rPr>
                <w:t>℃</w:t>
              </w:r>
            </w:smartTag>
            <w:r w:rsidRPr="007F427A">
              <w:rPr>
                <w:rFonts w:asciiTheme="minorHAnsi" w:eastAsiaTheme="minorEastAsia" w:hAnsiTheme="minorHAnsi"/>
                <w:kern w:val="0"/>
                <w:sz w:val="22"/>
                <w:szCs w:val="22"/>
              </w:rPr>
              <w:t xml:space="preserve">≥50.0Ah      </w:t>
            </w:r>
          </w:p>
          <w:p w:rsidR="00907ABD" w:rsidRPr="007F427A" w:rsidRDefault="00907ABD" w:rsidP="00DF47C6">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 xml:space="preserve"> </w:t>
            </w:r>
            <w:smartTag w:uri="urn:schemas-microsoft-com:office:smarttags" w:element="chmetcnv">
              <w:smartTagPr>
                <w:attr w:name="UnitName" w:val="℃"/>
                <w:attr w:name="SourceValue" w:val="0"/>
                <w:attr w:name="HasSpace" w:val="False"/>
                <w:attr w:name="Negative" w:val="False"/>
                <w:attr w:name="NumberType" w:val="1"/>
                <w:attr w:name="TCSC" w:val="0"/>
              </w:smartTagPr>
              <w:r w:rsidRPr="007F427A">
                <w:rPr>
                  <w:rFonts w:asciiTheme="minorHAnsi" w:eastAsiaTheme="minorEastAsia" w:hAnsiTheme="minorHAnsi"/>
                  <w:kern w:val="0"/>
                  <w:sz w:val="22"/>
                  <w:szCs w:val="22"/>
                </w:rPr>
                <w:t>0</w:t>
              </w:r>
              <w:r w:rsidRPr="007F427A">
                <w:rPr>
                  <w:rFonts w:ascii="SimSun" w:hAnsi="SimSun" w:cs="SimSun" w:hint="eastAsia"/>
                  <w:kern w:val="0"/>
                  <w:sz w:val="22"/>
                  <w:szCs w:val="22"/>
                </w:rPr>
                <w:t>℃</w:t>
              </w:r>
            </w:smartTag>
            <w:r w:rsidRPr="007F427A">
              <w:rPr>
                <w:rFonts w:asciiTheme="minorHAnsi" w:eastAsiaTheme="minorEastAsia" w:hAnsiTheme="minorHAnsi"/>
                <w:kern w:val="0"/>
                <w:sz w:val="22"/>
                <w:szCs w:val="22"/>
              </w:rPr>
              <w:t>≥4</w:t>
            </w:r>
            <w:r w:rsidR="00DF47C6">
              <w:rPr>
                <w:rFonts w:asciiTheme="minorHAnsi" w:eastAsiaTheme="minorEastAsia" w:hAnsiTheme="minorHAnsi" w:hint="eastAsia"/>
                <w:kern w:val="0"/>
                <w:sz w:val="22"/>
                <w:szCs w:val="22"/>
              </w:rPr>
              <w:t>0.0</w:t>
            </w:r>
            <w:r w:rsidRPr="007F427A">
              <w:rPr>
                <w:rFonts w:asciiTheme="minorHAnsi" w:eastAsiaTheme="minorEastAsia" w:hAnsiTheme="minorHAnsi"/>
                <w:kern w:val="0"/>
                <w:sz w:val="22"/>
                <w:szCs w:val="22"/>
              </w:rPr>
              <w:t xml:space="preserve">Ah                </w:t>
            </w:r>
            <w:smartTag w:uri="urn:schemas-microsoft-com:office:smarttags" w:element="chmetcnv">
              <w:smartTagPr>
                <w:attr w:name="UnitName" w:val="℃"/>
                <w:attr w:name="SourceValue" w:val="20"/>
                <w:attr w:name="HasSpace" w:val="False"/>
                <w:attr w:name="Negative" w:val="True"/>
                <w:attr w:name="NumberType" w:val="1"/>
                <w:attr w:name="TCSC" w:val="0"/>
              </w:smartTagPr>
              <w:r w:rsidRPr="007F427A">
                <w:rPr>
                  <w:rFonts w:asciiTheme="minorHAnsi" w:eastAsiaTheme="minorEastAsia" w:hAnsiTheme="minorHAnsi"/>
                  <w:kern w:val="0"/>
                  <w:sz w:val="22"/>
                  <w:szCs w:val="22"/>
                </w:rPr>
                <w:t>-20</w:t>
              </w:r>
              <w:r w:rsidRPr="007F427A">
                <w:rPr>
                  <w:rFonts w:ascii="SimSun" w:hAnsi="SimSun" w:cs="SimSun" w:hint="eastAsia"/>
                  <w:kern w:val="0"/>
                  <w:sz w:val="22"/>
                  <w:szCs w:val="22"/>
                </w:rPr>
                <w:t>℃</w:t>
              </w:r>
            </w:smartTag>
            <w:r w:rsidRPr="007F427A">
              <w:rPr>
                <w:rFonts w:asciiTheme="minorHAnsi" w:eastAsiaTheme="minorEastAsia" w:hAnsiTheme="minorHAnsi"/>
                <w:kern w:val="0"/>
                <w:sz w:val="22"/>
                <w:szCs w:val="22"/>
              </w:rPr>
              <w:t>≥35.0Ah (-20</w:t>
            </w:r>
            <w:r w:rsidRPr="007F427A">
              <w:rPr>
                <w:rFonts w:ascii="SimSun" w:hAnsi="SimSun" w:cs="SimSun" w:hint="eastAsia"/>
                <w:kern w:val="0"/>
                <w:sz w:val="22"/>
                <w:szCs w:val="22"/>
              </w:rPr>
              <w:t>℃</w:t>
            </w:r>
            <w:r w:rsidRPr="007F427A">
              <w:rPr>
                <w:rFonts w:asciiTheme="minorHAnsi" w:eastAsiaTheme="minorEastAsia" w:hAnsiTheme="minorHAnsi"/>
                <w:kern w:val="0"/>
                <w:sz w:val="22"/>
                <w:szCs w:val="22"/>
              </w:rPr>
              <w:t>放电截止电压</w:t>
            </w:r>
            <w:r w:rsidRPr="007F427A">
              <w:rPr>
                <w:rFonts w:asciiTheme="minorHAnsi" w:eastAsiaTheme="minorEastAsia" w:hAnsiTheme="minorHAnsi"/>
                <w:kern w:val="0"/>
                <w:sz w:val="22"/>
                <w:szCs w:val="22"/>
              </w:rPr>
              <w:t>1.6V)</w:t>
            </w:r>
          </w:p>
        </w:tc>
        <w:tc>
          <w:tcPr>
            <w:tcW w:w="5245" w:type="dxa"/>
            <w:tcBorders>
              <w:top w:val="nil"/>
              <w:left w:val="nil"/>
              <w:bottom w:val="single" w:sz="4" w:space="0" w:color="auto"/>
              <w:right w:val="single" w:sz="4" w:space="0" w:color="auto"/>
            </w:tcBorders>
            <w:shd w:val="clear" w:color="auto" w:fill="auto"/>
            <w:vAlign w:val="center"/>
          </w:tcPr>
          <w:p w:rsidR="00907ABD" w:rsidRPr="007F427A" w:rsidRDefault="00907AB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kern w:val="0"/>
                <w:sz w:val="22"/>
                <w:szCs w:val="22"/>
              </w:rPr>
              <w:t>After standard charging</w:t>
            </w:r>
            <w:r w:rsidRPr="007F427A">
              <w:rPr>
                <w:rFonts w:asciiTheme="minorHAnsi" w:eastAsiaTheme="minorEastAsia" w:hAnsiTheme="minorHAnsi"/>
                <w:kern w:val="0"/>
                <w:sz w:val="22"/>
                <w:szCs w:val="22"/>
              </w:rPr>
              <w:t>，</w:t>
            </w:r>
            <w:r w:rsidRPr="007F427A">
              <w:rPr>
                <w:rFonts w:asciiTheme="minorHAnsi" w:eastAsiaTheme="minorEastAsia" w:hAnsiTheme="minorHAnsi"/>
                <w:kern w:val="0"/>
                <w:sz w:val="22"/>
                <w:szCs w:val="22"/>
              </w:rPr>
              <w:t xml:space="preserve">the </w:t>
            </w:r>
            <w:r w:rsidRPr="007F427A">
              <w:rPr>
                <w:rFonts w:asciiTheme="minorHAnsi" w:eastAsiaTheme="minorEastAsia" w:hAnsiTheme="minorHAnsi"/>
                <w:sz w:val="22"/>
                <w:szCs w:val="22"/>
              </w:rPr>
              <w:t xml:space="preserve">cell is stored in different temperature </w:t>
            </w:r>
            <w:bookmarkStart w:id="53" w:name="OLE_LINK87"/>
            <w:bookmarkStart w:id="54" w:name="OLE_LINK88"/>
            <w:r w:rsidRPr="007F427A">
              <w:rPr>
                <w:rFonts w:asciiTheme="minorHAnsi" w:eastAsiaTheme="minorEastAsia" w:hAnsiTheme="minorHAnsi"/>
                <w:sz w:val="22"/>
                <w:szCs w:val="22"/>
              </w:rPr>
              <w:t>(25</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-20</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0</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55</w:t>
            </w:r>
            <w:r w:rsidRPr="007F427A">
              <w:rPr>
                <w:rFonts w:ascii="SimSun" w:hAnsi="SimSun" w:cs="SimSun" w:hint="eastAsia"/>
                <w:sz w:val="22"/>
                <w:szCs w:val="22"/>
              </w:rPr>
              <w:t>℃</w:t>
            </w:r>
            <w:r w:rsidRPr="007F427A">
              <w:rPr>
                <w:rFonts w:asciiTheme="minorHAnsi" w:eastAsiaTheme="minorEastAsia" w:hAnsiTheme="minorHAnsi"/>
                <w:sz w:val="22"/>
                <w:szCs w:val="22"/>
              </w:rPr>
              <w:t xml:space="preserve">) </w:t>
            </w:r>
            <w:bookmarkEnd w:id="53"/>
            <w:bookmarkEnd w:id="54"/>
            <w:r w:rsidRPr="007F427A">
              <w:rPr>
                <w:rFonts w:asciiTheme="minorHAnsi" w:eastAsiaTheme="minorEastAsia" w:hAnsiTheme="minorHAnsi"/>
                <w:sz w:val="22"/>
                <w:szCs w:val="22"/>
              </w:rPr>
              <w:t>for 3 hours, then test the cell capacity separately in each temperature with standard discharge method. (-20</w:t>
            </w:r>
            <w:r w:rsidRPr="007F427A">
              <w:rPr>
                <w:rFonts w:ascii="SimSun" w:hAnsi="SimSun" w:cs="SimSun" w:hint="eastAsia"/>
                <w:sz w:val="22"/>
                <w:szCs w:val="22"/>
              </w:rPr>
              <w:t>℃</w:t>
            </w:r>
            <w:r w:rsidRPr="007F427A">
              <w:rPr>
                <w:rFonts w:asciiTheme="minorHAnsi" w:eastAsiaTheme="minorEastAsia" w:hAnsiTheme="minorHAnsi"/>
                <w:sz w:val="22"/>
                <w:szCs w:val="22"/>
              </w:rPr>
              <w:t xml:space="preserve"> cut off at 1.6V)</w:t>
            </w:r>
          </w:p>
          <w:p w:rsidR="00907ABD" w:rsidRPr="007F427A" w:rsidRDefault="00907AB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sz w:val="22"/>
                <w:szCs w:val="22"/>
              </w:rPr>
              <w:t>按标准充电方法充满电的电池在不同的温度下</w:t>
            </w:r>
            <w:r w:rsidRPr="007F427A">
              <w:rPr>
                <w:rFonts w:asciiTheme="minorHAnsi" w:eastAsiaTheme="minorEastAsia" w:hAnsiTheme="minorHAnsi"/>
                <w:sz w:val="22"/>
                <w:szCs w:val="22"/>
              </w:rPr>
              <w:t>(25</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-20</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0</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55</w:t>
            </w:r>
            <w:r w:rsidRPr="007F427A">
              <w:rPr>
                <w:rFonts w:ascii="SimSun" w:hAnsi="SimSun" w:cs="SimSun" w:hint="eastAsia"/>
                <w:sz w:val="22"/>
                <w:szCs w:val="22"/>
              </w:rPr>
              <w:t>℃</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搁置</w:t>
            </w:r>
            <w:r w:rsidRPr="007F427A">
              <w:rPr>
                <w:rFonts w:asciiTheme="minorHAnsi" w:eastAsiaTheme="minorEastAsia" w:hAnsiTheme="minorHAnsi"/>
                <w:sz w:val="22"/>
                <w:szCs w:val="22"/>
              </w:rPr>
              <w:t>6</w:t>
            </w:r>
            <w:r w:rsidRPr="007F427A">
              <w:rPr>
                <w:rFonts w:asciiTheme="minorHAnsi" w:eastAsiaTheme="minorEastAsia" w:hAnsiTheme="minorHAnsi"/>
                <w:sz w:val="22"/>
                <w:szCs w:val="22"/>
              </w:rPr>
              <w:t>小时，然后用标准放电方法</w:t>
            </w:r>
            <w:r w:rsidRPr="007F427A">
              <w:rPr>
                <w:rFonts w:asciiTheme="minorHAnsi" w:eastAsiaTheme="minorEastAsia" w:hAnsiTheme="minorHAnsi"/>
                <w:sz w:val="22"/>
                <w:szCs w:val="22"/>
              </w:rPr>
              <w:t>(-20</w:t>
            </w:r>
            <w:r w:rsidRPr="007F427A">
              <w:rPr>
                <w:rFonts w:ascii="SimSun" w:hAnsi="SimSun" w:cs="SimSun" w:hint="eastAsia"/>
                <w:sz w:val="22"/>
                <w:szCs w:val="22"/>
              </w:rPr>
              <w:t>℃</w:t>
            </w:r>
            <w:r w:rsidRPr="007F427A">
              <w:rPr>
                <w:rFonts w:asciiTheme="minorHAnsi" w:eastAsiaTheme="minorEastAsia" w:hAnsiTheme="minorHAnsi"/>
                <w:sz w:val="22"/>
                <w:szCs w:val="22"/>
              </w:rPr>
              <w:t>放电到</w:t>
            </w:r>
            <w:r w:rsidRPr="007F427A">
              <w:rPr>
                <w:rFonts w:asciiTheme="minorHAnsi" w:eastAsiaTheme="minorEastAsia" w:hAnsiTheme="minorHAnsi"/>
                <w:sz w:val="22"/>
                <w:szCs w:val="22"/>
              </w:rPr>
              <w:t>1.6V)</w:t>
            </w:r>
            <w:r w:rsidRPr="007F427A">
              <w:rPr>
                <w:rFonts w:asciiTheme="minorHAnsi" w:eastAsiaTheme="minorEastAsia" w:hAnsiTheme="minorHAnsi"/>
                <w:sz w:val="22"/>
                <w:szCs w:val="22"/>
              </w:rPr>
              <w:t>测试每个温度下电池的容量。</w:t>
            </w:r>
          </w:p>
        </w:tc>
      </w:tr>
      <w:tr w:rsidR="00A16F61" w:rsidRPr="007F427A" w:rsidTr="00E240A4">
        <w:trPr>
          <w:trHeight w:val="138"/>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6F61" w:rsidRPr="007F427A" w:rsidRDefault="009A243D"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A16F61" w:rsidRPr="007F427A" w:rsidRDefault="00A16F61" w:rsidP="008B0EA4">
            <w:pPr>
              <w:pStyle w:val="CM3"/>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Storage at RT</w:t>
            </w:r>
          </w:p>
          <w:p w:rsidR="00A16F61" w:rsidRPr="007F427A" w:rsidRDefault="00A16F61"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室温存储</w:t>
            </w:r>
          </w:p>
        </w:tc>
        <w:tc>
          <w:tcPr>
            <w:tcW w:w="2693" w:type="dxa"/>
            <w:tcBorders>
              <w:top w:val="nil"/>
              <w:left w:val="nil"/>
              <w:bottom w:val="single" w:sz="4" w:space="0" w:color="auto"/>
              <w:right w:val="single" w:sz="4" w:space="0" w:color="auto"/>
            </w:tcBorders>
            <w:shd w:val="clear" w:color="auto" w:fill="auto"/>
            <w:vAlign w:val="center"/>
          </w:tcPr>
          <w:p w:rsidR="00A16F61" w:rsidRPr="007F427A" w:rsidRDefault="00A16F61"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Remaining capacity≥42.5Ah;            Capacity recovery ≥45.0Ah</w:t>
            </w:r>
          </w:p>
          <w:p w:rsidR="00A16F61" w:rsidRPr="007F427A" w:rsidRDefault="00A16F61"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剩余容量</w:t>
            </w:r>
            <w:r w:rsidRPr="007F427A">
              <w:rPr>
                <w:rFonts w:asciiTheme="minorHAnsi" w:eastAsiaTheme="minorEastAsia" w:hAnsiTheme="minorHAnsi"/>
                <w:kern w:val="0"/>
                <w:sz w:val="22"/>
                <w:szCs w:val="22"/>
              </w:rPr>
              <w:t>≥42.5Ah</w:t>
            </w:r>
          </w:p>
          <w:p w:rsidR="00A16F61" w:rsidRPr="007F427A" w:rsidRDefault="00A16F61" w:rsidP="008B0EA4">
            <w:pPr>
              <w:widowControl/>
              <w:jc w:val="left"/>
              <w:rPr>
                <w:rFonts w:asciiTheme="minorHAnsi" w:eastAsiaTheme="minorEastAsia" w:hAnsiTheme="minorHAnsi"/>
                <w:kern w:val="0"/>
                <w:sz w:val="22"/>
                <w:highlight w:val="yellow"/>
              </w:rPr>
            </w:pPr>
            <w:r w:rsidRPr="007F427A">
              <w:rPr>
                <w:rFonts w:asciiTheme="minorHAnsi" w:eastAsiaTheme="minorEastAsia" w:hAnsiTheme="minorHAnsi"/>
                <w:kern w:val="0"/>
                <w:sz w:val="22"/>
                <w:szCs w:val="22"/>
              </w:rPr>
              <w:t>恢复容量</w:t>
            </w:r>
            <w:r w:rsidRPr="007F427A">
              <w:rPr>
                <w:rFonts w:asciiTheme="minorHAnsi" w:eastAsiaTheme="minorEastAsia" w:hAnsiTheme="minorHAnsi"/>
                <w:kern w:val="0"/>
                <w:sz w:val="22"/>
                <w:szCs w:val="22"/>
              </w:rPr>
              <w:t>≥45.0Ah</w:t>
            </w:r>
          </w:p>
        </w:tc>
        <w:tc>
          <w:tcPr>
            <w:tcW w:w="5245" w:type="dxa"/>
            <w:tcBorders>
              <w:top w:val="nil"/>
              <w:left w:val="nil"/>
              <w:bottom w:val="single" w:sz="4" w:space="0" w:color="auto"/>
              <w:right w:val="single" w:sz="4" w:space="0" w:color="auto"/>
            </w:tcBorders>
            <w:shd w:val="clear" w:color="auto" w:fill="auto"/>
            <w:vAlign w:val="center"/>
          </w:tcPr>
          <w:p w:rsidR="00A16F61" w:rsidRPr="007F427A" w:rsidRDefault="00A16F61"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kern w:val="0"/>
                <w:sz w:val="22"/>
                <w:szCs w:val="22"/>
              </w:rPr>
              <w:t>After standard charging</w:t>
            </w:r>
            <w:r w:rsidRPr="007F427A">
              <w:rPr>
                <w:rFonts w:asciiTheme="minorHAnsi" w:eastAsiaTheme="minorEastAsia" w:hAnsiTheme="minorHAnsi"/>
                <w:kern w:val="0"/>
                <w:sz w:val="22"/>
                <w:szCs w:val="22"/>
              </w:rPr>
              <w:t>，</w:t>
            </w:r>
            <w:r w:rsidRPr="007F427A">
              <w:rPr>
                <w:rFonts w:asciiTheme="minorHAnsi" w:eastAsiaTheme="minorEastAsia" w:hAnsiTheme="minorHAnsi"/>
                <w:kern w:val="0"/>
                <w:sz w:val="22"/>
                <w:szCs w:val="22"/>
              </w:rPr>
              <w:t xml:space="preserve">the </w:t>
            </w:r>
            <w:r w:rsidRPr="007F427A">
              <w:rPr>
                <w:rFonts w:asciiTheme="minorHAnsi" w:eastAsiaTheme="minorEastAsia" w:hAnsiTheme="minorHAnsi"/>
                <w:sz w:val="22"/>
                <w:szCs w:val="22"/>
              </w:rPr>
              <w:t>cell stored at 25±2</w:t>
            </w:r>
            <w:r w:rsidRPr="007F427A">
              <w:rPr>
                <w:rFonts w:ascii="SimSun" w:hAnsi="SimSun" w:cs="SimSun" w:hint="eastAsia"/>
                <w:sz w:val="22"/>
                <w:szCs w:val="22"/>
              </w:rPr>
              <w:t>℃</w:t>
            </w:r>
            <w:r w:rsidRPr="007F427A">
              <w:rPr>
                <w:rFonts w:asciiTheme="minorHAnsi" w:eastAsiaTheme="minorEastAsia" w:hAnsiTheme="minorHAnsi"/>
                <w:sz w:val="22"/>
                <w:szCs w:val="22"/>
              </w:rPr>
              <w:t xml:space="preserve"> for 28days, then </w:t>
            </w:r>
            <w:r w:rsidRPr="007F427A">
              <w:rPr>
                <w:rFonts w:asciiTheme="minorHAnsi" w:eastAsiaTheme="minorEastAsia" w:hAnsiTheme="minorHAnsi"/>
                <w:kern w:val="0"/>
                <w:sz w:val="22"/>
                <w:szCs w:val="22"/>
              </w:rPr>
              <w:t>measured the remaining capacity and capacity recovery by standard discharge method.</w:t>
            </w:r>
          </w:p>
          <w:p w:rsidR="00A16F61" w:rsidRPr="00F02999" w:rsidRDefault="00A16F61" w:rsidP="00FC26ED">
            <w:pPr>
              <w:spacing w:beforeLines="50" w:before="156"/>
              <w:jc w:val="left"/>
              <w:rPr>
                <w:rFonts w:asciiTheme="minorHAnsi" w:eastAsiaTheme="minorEastAsia" w:hAnsiTheme="minorHAnsi"/>
                <w:kern w:val="0"/>
                <w:sz w:val="22"/>
              </w:rPr>
            </w:pPr>
            <w:r w:rsidRPr="007F427A">
              <w:rPr>
                <w:rFonts w:asciiTheme="minorHAnsi" w:eastAsiaTheme="minorEastAsia" w:hAnsiTheme="minorHAnsi"/>
                <w:sz w:val="22"/>
                <w:szCs w:val="22"/>
              </w:rPr>
              <w:t>按标准充电方法充满电的电池在</w:t>
            </w:r>
            <w:r w:rsidRPr="007F427A">
              <w:rPr>
                <w:rFonts w:asciiTheme="minorHAnsi" w:eastAsiaTheme="minorEastAsia" w:hAnsiTheme="minorHAnsi"/>
                <w:sz w:val="22"/>
                <w:szCs w:val="22"/>
              </w:rPr>
              <w:t>25±2</w:t>
            </w:r>
            <w:r w:rsidRPr="007F427A">
              <w:rPr>
                <w:rFonts w:ascii="SimSun" w:hAnsi="SimSun" w:cs="SimSun" w:hint="eastAsia"/>
                <w:sz w:val="22"/>
                <w:szCs w:val="22"/>
              </w:rPr>
              <w:t>℃</w:t>
            </w:r>
            <w:r w:rsidRPr="007F427A">
              <w:rPr>
                <w:rFonts w:asciiTheme="minorHAnsi" w:eastAsiaTheme="minorEastAsia" w:hAnsiTheme="minorHAnsi"/>
                <w:sz w:val="22"/>
                <w:szCs w:val="22"/>
              </w:rPr>
              <w:t>的环境下放置</w:t>
            </w:r>
            <w:r w:rsidRPr="007F427A">
              <w:rPr>
                <w:rFonts w:asciiTheme="minorHAnsi" w:eastAsiaTheme="minorEastAsia" w:hAnsiTheme="minorHAnsi"/>
                <w:sz w:val="22"/>
                <w:szCs w:val="22"/>
              </w:rPr>
              <w:t>28</w:t>
            </w:r>
            <w:r w:rsidRPr="007F427A">
              <w:rPr>
                <w:rFonts w:asciiTheme="minorHAnsi" w:eastAsiaTheme="minorEastAsia" w:hAnsiTheme="minorHAnsi"/>
                <w:sz w:val="22"/>
                <w:szCs w:val="22"/>
              </w:rPr>
              <w:t>天后，</w:t>
            </w:r>
            <w:r w:rsidRPr="007F427A">
              <w:rPr>
                <w:rFonts w:asciiTheme="minorHAnsi" w:eastAsiaTheme="minorEastAsia" w:hAnsiTheme="minorHAnsi"/>
                <w:kern w:val="0"/>
                <w:sz w:val="22"/>
                <w:szCs w:val="22"/>
              </w:rPr>
              <w:t>以标准放电方法测量剩余和恢复容量。</w:t>
            </w:r>
          </w:p>
        </w:tc>
      </w:tr>
      <w:tr w:rsidR="00A16F61" w:rsidRPr="007F427A" w:rsidTr="00E240A4">
        <w:trPr>
          <w:trHeight w:val="13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6F61" w:rsidRPr="007F427A" w:rsidRDefault="009A243D" w:rsidP="008B0EA4">
            <w:pPr>
              <w:pStyle w:val="CM3"/>
              <w:rPr>
                <w:rFonts w:asciiTheme="minorHAnsi" w:hAnsiTheme="minorHAnsi"/>
                <w:sz w:val="22"/>
                <w:szCs w:val="22"/>
              </w:rPr>
            </w:pPr>
            <w:r w:rsidRPr="007F427A">
              <w:rPr>
                <w:rFonts w:asciiTheme="minorHAnsi" w:hAnsiTheme="minorHAnsi"/>
                <w:sz w:val="22"/>
                <w:szCs w:val="22"/>
              </w:rPr>
              <w:lastRenderedPageBreak/>
              <w:t>7</w:t>
            </w:r>
          </w:p>
        </w:tc>
        <w:tc>
          <w:tcPr>
            <w:tcW w:w="1843" w:type="dxa"/>
            <w:tcBorders>
              <w:top w:val="nil"/>
              <w:left w:val="nil"/>
              <w:bottom w:val="single" w:sz="4" w:space="0" w:color="auto"/>
              <w:right w:val="single" w:sz="4" w:space="0" w:color="auto"/>
            </w:tcBorders>
            <w:shd w:val="clear" w:color="auto" w:fill="auto"/>
            <w:noWrap/>
            <w:vAlign w:val="center"/>
          </w:tcPr>
          <w:p w:rsidR="00A16F61" w:rsidRPr="007F427A" w:rsidRDefault="00423E01" w:rsidP="008B0EA4">
            <w:pPr>
              <w:pStyle w:val="CM3"/>
              <w:rPr>
                <w:rFonts w:asciiTheme="minorHAnsi" w:eastAsiaTheme="minorEastAsia" w:hAnsiTheme="minorHAnsi" w:cs="Times New Roman"/>
                <w:sz w:val="22"/>
                <w:szCs w:val="22"/>
              </w:rPr>
            </w:pPr>
            <w:r>
              <w:rPr>
                <w:rFonts w:asciiTheme="minorHAnsi" w:eastAsiaTheme="minorEastAsia" w:hAnsiTheme="minorHAnsi" w:cs="Times New Roman" w:hint="eastAsia"/>
                <w:sz w:val="22"/>
                <w:szCs w:val="22"/>
              </w:rPr>
              <w:t>50% SOC s</w:t>
            </w:r>
            <w:r w:rsidR="00A16F61" w:rsidRPr="007F427A">
              <w:rPr>
                <w:rFonts w:asciiTheme="minorHAnsi" w:eastAsiaTheme="minorEastAsia" w:hAnsiTheme="minorHAnsi" w:cs="Times New Roman"/>
                <w:sz w:val="22"/>
                <w:szCs w:val="22"/>
              </w:rPr>
              <w:t>torage at 45</w:t>
            </w:r>
            <w:r w:rsidR="00A16F61" w:rsidRPr="007F427A">
              <w:rPr>
                <w:rFonts w:ascii="SimSun" w:hAnsi="SimSun" w:cs="SimSun" w:hint="eastAsia"/>
                <w:sz w:val="22"/>
                <w:szCs w:val="22"/>
              </w:rPr>
              <w:t>℃</w:t>
            </w:r>
          </w:p>
          <w:p w:rsidR="00A16F61" w:rsidRPr="007F427A" w:rsidRDefault="00423E01" w:rsidP="008B0EA4">
            <w:pPr>
              <w:pStyle w:val="CM3"/>
              <w:rPr>
                <w:rFonts w:asciiTheme="minorHAnsi" w:eastAsiaTheme="minorEastAsia" w:hAnsiTheme="minorHAnsi" w:cs="Times New Roman"/>
                <w:sz w:val="22"/>
                <w:szCs w:val="22"/>
              </w:rPr>
            </w:pPr>
            <w:r>
              <w:rPr>
                <w:rFonts w:asciiTheme="minorHAnsi" w:eastAsiaTheme="minorEastAsia" w:hAnsiTheme="minorHAnsi" w:cs="Times New Roman" w:hint="eastAsia"/>
                <w:sz w:val="22"/>
                <w:szCs w:val="22"/>
              </w:rPr>
              <w:t>半电</w:t>
            </w:r>
            <w:r w:rsidR="00A16F61" w:rsidRPr="007F427A">
              <w:rPr>
                <w:rFonts w:asciiTheme="minorHAnsi" w:eastAsiaTheme="minorEastAsia" w:hAnsiTheme="minorHAnsi" w:cs="Times New Roman"/>
                <w:sz w:val="22"/>
                <w:szCs w:val="22"/>
              </w:rPr>
              <w:t>高温存储</w:t>
            </w:r>
          </w:p>
        </w:tc>
        <w:tc>
          <w:tcPr>
            <w:tcW w:w="2693" w:type="dxa"/>
            <w:tcBorders>
              <w:top w:val="nil"/>
              <w:left w:val="nil"/>
              <w:bottom w:val="single" w:sz="4" w:space="0" w:color="auto"/>
              <w:right w:val="single" w:sz="4" w:space="0" w:color="auto"/>
            </w:tcBorders>
            <w:shd w:val="clear" w:color="auto" w:fill="auto"/>
            <w:vAlign w:val="center"/>
          </w:tcPr>
          <w:p w:rsidR="00A16F61" w:rsidRPr="007F427A" w:rsidRDefault="00A16F61"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Capacity recovery ≥45.0Ah</w:t>
            </w:r>
          </w:p>
          <w:p w:rsidR="00A16F61" w:rsidRPr="007F427A" w:rsidRDefault="00A16F61"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恢复容量</w:t>
            </w:r>
            <w:r w:rsidRPr="007F427A">
              <w:rPr>
                <w:rFonts w:asciiTheme="minorHAnsi" w:eastAsiaTheme="minorEastAsia" w:hAnsiTheme="minorHAnsi"/>
                <w:kern w:val="0"/>
                <w:sz w:val="22"/>
                <w:szCs w:val="22"/>
              </w:rPr>
              <w:t>≥45.0Ah</w:t>
            </w:r>
          </w:p>
        </w:tc>
        <w:tc>
          <w:tcPr>
            <w:tcW w:w="5245" w:type="dxa"/>
            <w:tcBorders>
              <w:top w:val="nil"/>
              <w:left w:val="nil"/>
              <w:bottom w:val="single" w:sz="4" w:space="0" w:color="auto"/>
              <w:right w:val="single" w:sz="4" w:space="0" w:color="auto"/>
            </w:tcBorders>
            <w:shd w:val="clear" w:color="auto" w:fill="auto"/>
            <w:vAlign w:val="center"/>
          </w:tcPr>
          <w:p w:rsidR="00A16F61" w:rsidRPr="007F427A" w:rsidRDefault="00A16F61" w:rsidP="00FC26ED">
            <w:pPr>
              <w:spacing w:beforeLines="50" w:before="156"/>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After standard charging</w:t>
            </w:r>
            <w:r w:rsidR="00C50CA8">
              <w:rPr>
                <w:rFonts w:asciiTheme="minorHAnsi" w:eastAsiaTheme="minorEastAsia" w:hAnsiTheme="minorHAnsi" w:hint="eastAsia"/>
                <w:kern w:val="0"/>
                <w:sz w:val="22"/>
                <w:szCs w:val="22"/>
              </w:rPr>
              <w:t xml:space="preserve">, </w:t>
            </w:r>
            <w:r w:rsidRPr="007F427A">
              <w:rPr>
                <w:rFonts w:asciiTheme="minorHAnsi" w:eastAsiaTheme="minorEastAsia" w:hAnsiTheme="minorHAnsi"/>
                <w:kern w:val="0"/>
                <w:sz w:val="22"/>
                <w:szCs w:val="22"/>
              </w:rPr>
              <w:t xml:space="preserve">the </w:t>
            </w:r>
            <w:r w:rsidRPr="007F427A">
              <w:rPr>
                <w:rFonts w:asciiTheme="minorHAnsi" w:eastAsiaTheme="minorEastAsia" w:hAnsiTheme="minorHAnsi"/>
                <w:sz w:val="22"/>
                <w:szCs w:val="22"/>
              </w:rPr>
              <w:t>cell performed 1C discharged for 30min at RT ,</w:t>
            </w:r>
            <w:r w:rsidR="00C50CA8">
              <w:rPr>
                <w:rFonts w:asciiTheme="minorHAnsi" w:eastAsiaTheme="minorEastAsia" w:hAnsiTheme="minorHAnsi" w:hint="eastAsia"/>
                <w:sz w:val="22"/>
                <w:szCs w:val="22"/>
              </w:rPr>
              <w:t>then</w:t>
            </w:r>
            <w:r w:rsidRPr="007F427A">
              <w:rPr>
                <w:rFonts w:asciiTheme="minorHAnsi" w:eastAsiaTheme="minorEastAsia" w:hAnsiTheme="minorHAnsi"/>
                <w:sz w:val="22"/>
                <w:szCs w:val="22"/>
              </w:rPr>
              <w:t xml:space="preserve"> stored at 45±2</w:t>
            </w:r>
            <w:r w:rsidRPr="007F427A">
              <w:rPr>
                <w:rFonts w:ascii="SimSun" w:hAnsi="SimSun" w:cs="SimSun" w:hint="eastAsia"/>
                <w:sz w:val="22"/>
                <w:szCs w:val="22"/>
              </w:rPr>
              <w:t>℃</w:t>
            </w:r>
            <w:r w:rsidR="00C50CA8">
              <w:rPr>
                <w:rFonts w:asciiTheme="minorHAnsi" w:eastAsiaTheme="minorEastAsia" w:hAnsiTheme="minorHAnsi" w:hint="eastAsia"/>
                <w:sz w:val="22"/>
                <w:szCs w:val="22"/>
              </w:rPr>
              <w:t xml:space="preserve"> </w:t>
            </w:r>
            <w:r w:rsidRPr="007F427A">
              <w:rPr>
                <w:rFonts w:asciiTheme="minorHAnsi" w:eastAsiaTheme="minorEastAsia" w:hAnsiTheme="minorHAnsi"/>
                <w:sz w:val="22"/>
                <w:szCs w:val="22"/>
              </w:rPr>
              <w:t>for 28days</w:t>
            </w:r>
            <w:r w:rsidRPr="007F427A">
              <w:rPr>
                <w:rFonts w:asciiTheme="minorHAnsi" w:eastAsiaTheme="minorEastAsia" w:hAnsiTheme="minorHAnsi"/>
                <w:kern w:val="0"/>
                <w:sz w:val="22"/>
                <w:szCs w:val="22"/>
              </w:rPr>
              <w:t xml:space="preserve"> ,then rest at RT for 5h, then perform standard charge, </w:t>
            </w:r>
            <w:r w:rsidR="00C50CA8">
              <w:rPr>
                <w:rFonts w:asciiTheme="minorHAnsi" w:eastAsiaTheme="minorEastAsia" w:hAnsiTheme="minorHAnsi" w:hint="eastAsia"/>
                <w:kern w:val="0"/>
                <w:sz w:val="22"/>
                <w:szCs w:val="22"/>
              </w:rPr>
              <w:t xml:space="preserve">and </w:t>
            </w:r>
            <w:r w:rsidRPr="007F427A">
              <w:rPr>
                <w:rFonts w:asciiTheme="minorHAnsi" w:eastAsiaTheme="minorEastAsia" w:hAnsiTheme="minorHAnsi"/>
                <w:kern w:val="0"/>
                <w:sz w:val="22"/>
                <w:szCs w:val="22"/>
              </w:rPr>
              <w:t>test the discharge capacity by standard discharge method.</w:t>
            </w:r>
          </w:p>
          <w:p w:rsidR="00A16F61" w:rsidRPr="007F427A" w:rsidRDefault="00A16F61" w:rsidP="00975740">
            <w:pPr>
              <w:widowControl/>
              <w:jc w:val="left"/>
              <w:rPr>
                <w:rFonts w:asciiTheme="minorHAnsi" w:eastAsiaTheme="minorEastAsia" w:hAnsiTheme="minorHAnsi"/>
                <w:sz w:val="22"/>
              </w:rPr>
            </w:pPr>
            <w:r w:rsidRPr="007F427A">
              <w:rPr>
                <w:rFonts w:asciiTheme="minorHAnsi" w:eastAsiaTheme="minorEastAsia" w:hAnsiTheme="minorHAnsi"/>
                <w:sz w:val="22"/>
                <w:szCs w:val="22"/>
              </w:rPr>
              <w:t>按标准充电方法充满电的电池，在室温下</w:t>
            </w:r>
            <w:r w:rsidRPr="007F427A">
              <w:rPr>
                <w:rFonts w:asciiTheme="minorHAnsi" w:eastAsiaTheme="minorEastAsia" w:hAnsiTheme="minorHAnsi"/>
                <w:sz w:val="22"/>
                <w:szCs w:val="22"/>
              </w:rPr>
              <w:t>1C</w:t>
            </w:r>
            <w:r w:rsidRPr="007F427A">
              <w:rPr>
                <w:rFonts w:asciiTheme="minorHAnsi" w:eastAsiaTheme="minorEastAsia" w:hAnsiTheme="minorHAnsi"/>
                <w:sz w:val="22"/>
                <w:szCs w:val="22"/>
              </w:rPr>
              <w:t>放电</w:t>
            </w:r>
            <w:r w:rsidRPr="007F427A">
              <w:rPr>
                <w:rFonts w:asciiTheme="minorHAnsi" w:eastAsiaTheme="minorEastAsia" w:hAnsiTheme="minorHAnsi"/>
                <w:sz w:val="22"/>
                <w:szCs w:val="22"/>
              </w:rPr>
              <w:t>30min</w:t>
            </w:r>
            <w:r w:rsidRPr="007F427A">
              <w:rPr>
                <w:rFonts w:asciiTheme="minorHAnsi" w:eastAsiaTheme="minorEastAsia" w:hAnsiTheme="minorHAnsi"/>
                <w:sz w:val="22"/>
                <w:szCs w:val="22"/>
              </w:rPr>
              <w:t>，然后在</w:t>
            </w:r>
            <w:r w:rsidRPr="007F427A">
              <w:rPr>
                <w:rFonts w:asciiTheme="minorHAnsi" w:eastAsiaTheme="minorEastAsia" w:hAnsiTheme="minorHAnsi"/>
                <w:sz w:val="22"/>
                <w:szCs w:val="22"/>
              </w:rPr>
              <w:t>45±2</w:t>
            </w:r>
            <w:r w:rsidRPr="007F427A">
              <w:rPr>
                <w:rFonts w:ascii="SimSun" w:hAnsi="SimSun" w:cs="SimSun" w:hint="eastAsia"/>
                <w:sz w:val="22"/>
                <w:szCs w:val="22"/>
              </w:rPr>
              <w:t>℃</w:t>
            </w:r>
            <w:r w:rsidRPr="007F427A">
              <w:rPr>
                <w:rFonts w:asciiTheme="minorHAnsi" w:eastAsiaTheme="minorEastAsia" w:hAnsiTheme="minorHAnsi"/>
                <w:sz w:val="22"/>
                <w:szCs w:val="22"/>
              </w:rPr>
              <w:t>的环境下存储</w:t>
            </w:r>
            <w:r w:rsidRPr="007F427A">
              <w:rPr>
                <w:rFonts w:asciiTheme="minorHAnsi" w:eastAsiaTheme="minorEastAsia" w:hAnsiTheme="minorHAnsi"/>
                <w:sz w:val="22"/>
                <w:szCs w:val="22"/>
              </w:rPr>
              <w:t xml:space="preserve"> 28</w:t>
            </w:r>
            <w:r w:rsidRPr="007F427A">
              <w:rPr>
                <w:rFonts w:asciiTheme="minorHAnsi" w:eastAsiaTheme="minorEastAsia" w:hAnsiTheme="minorHAnsi"/>
                <w:sz w:val="22"/>
                <w:szCs w:val="22"/>
              </w:rPr>
              <w:t>天，在室温搁置</w:t>
            </w:r>
            <w:r w:rsidRPr="007F427A">
              <w:rPr>
                <w:rFonts w:asciiTheme="minorHAnsi" w:eastAsiaTheme="minorEastAsia" w:hAnsiTheme="minorHAnsi"/>
                <w:sz w:val="22"/>
                <w:szCs w:val="22"/>
              </w:rPr>
              <w:t>5</w:t>
            </w:r>
            <w:r w:rsidRPr="007F427A">
              <w:rPr>
                <w:rFonts w:asciiTheme="minorHAnsi" w:eastAsiaTheme="minorEastAsia" w:hAnsiTheme="minorHAnsi"/>
                <w:sz w:val="22"/>
                <w:szCs w:val="22"/>
              </w:rPr>
              <w:t>小时后按标准方法充电，再按标准方法放电测试容量。</w:t>
            </w:r>
          </w:p>
        </w:tc>
      </w:tr>
      <w:tr w:rsidR="00A16F61" w:rsidRPr="007F427A" w:rsidTr="00E240A4">
        <w:trPr>
          <w:trHeight w:val="13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A16F61" w:rsidRPr="007F427A" w:rsidRDefault="009A243D" w:rsidP="008B0EA4">
            <w:pPr>
              <w:pStyle w:val="CM3"/>
              <w:rPr>
                <w:rStyle w:val="link1"/>
                <w:rFonts w:asciiTheme="minorHAnsi" w:eastAsiaTheme="minorEastAsia" w:hAnsiTheme="minorHAnsi" w:cs="Times New Roman" w:hint="default"/>
                <w:bCs/>
                <w:sz w:val="22"/>
                <w:szCs w:val="22"/>
              </w:rPr>
            </w:pPr>
            <w:r w:rsidRPr="007F427A">
              <w:rPr>
                <w:rFonts w:asciiTheme="minorHAnsi" w:hAnsiTheme="minorHAnsi"/>
                <w:sz w:val="22"/>
                <w:szCs w:val="22"/>
              </w:rPr>
              <w:t>8</w:t>
            </w:r>
          </w:p>
        </w:tc>
        <w:tc>
          <w:tcPr>
            <w:tcW w:w="1843" w:type="dxa"/>
            <w:tcBorders>
              <w:top w:val="nil"/>
              <w:left w:val="nil"/>
              <w:bottom w:val="single" w:sz="4" w:space="0" w:color="auto"/>
              <w:right w:val="single" w:sz="4" w:space="0" w:color="auto"/>
            </w:tcBorders>
            <w:shd w:val="clear" w:color="auto" w:fill="auto"/>
            <w:noWrap/>
            <w:vAlign w:val="center"/>
          </w:tcPr>
          <w:p w:rsidR="00A16F61" w:rsidRPr="007F427A" w:rsidRDefault="00A16F61" w:rsidP="008B0EA4">
            <w:pPr>
              <w:pStyle w:val="CM3"/>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Storage at 55</w:t>
            </w:r>
            <w:r w:rsidRPr="007F427A">
              <w:rPr>
                <w:rFonts w:ascii="SimSun" w:hAnsi="SimSun" w:cs="SimSun" w:hint="eastAsia"/>
                <w:sz w:val="22"/>
                <w:szCs w:val="22"/>
              </w:rPr>
              <w:t>℃</w:t>
            </w:r>
          </w:p>
          <w:p w:rsidR="00A16F61" w:rsidRPr="007F427A" w:rsidRDefault="00A16F61"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高温存储</w:t>
            </w:r>
          </w:p>
        </w:tc>
        <w:tc>
          <w:tcPr>
            <w:tcW w:w="2693" w:type="dxa"/>
            <w:tcBorders>
              <w:top w:val="nil"/>
              <w:left w:val="nil"/>
              <w:bottom w:val="single" w:sz="4" w:space="0" w:color="auto"/>
              <w:right w:val="single" w:sz="4" w:space="0" w:color="auto"/>
            </w:tcBorders>
            <w:shd w:val="clear" w:color="auto" w:fill="auto"/>
            <w:vAlign w:val="center"/>
          </w:tcPr>
          <w:p w:rsidR="00A16F61" w:rsidRPr="007F427A" w:rsidRDefault="00A16F61"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Remaining capacity≥42.5Ah;            Capacity recovery ≥45.0Ah</w:t>
            </w:r>
          </w:p>
          <w:p w:rsidR="00A16F61" w:rsidRPr="007F427A" w:rsidRDefault="00A16F61"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剩余容量</w:t>
            </w:r>
            <w:r w:rsidRPr="007F427A">
              <w:rPr>
                <w:rFonts w:asciiTheme="minorHAnsi" w:eastAsiaTheme="minorEastAsia" w:hAnsiTheme="minorHAnsi"/>
                <w:kern w:val="0"/>
                <w:sz w:val="22"/>
                <w:szCs w:val="22"/>
              </w:rPr>
              <w:t>≥42.5Ah</w:t>
            </w:r>
          </w:p>
          <w:p w:rsidR="00A16F61" w:rsidRPr="007F427A" w:rsidRDefault="00A16F61" w:rsidP="008B0EA4">
            <w:pPr>
              <w:widowControl/>
              <w:jc w:val="left"/>
              <w:rPr>
                <w:rFonts w:asciiTheme="minorHAnsi" w:eastAsiaTheme="minorEastAsia" w:hAnsiTheme="minorHAnsi"/>
                <w:kern w:val="0"/>
                <w:sz w:val="22"/>
                <w:highlight w:val="yellow"/>
              </w:rPr>
            </w:pPr>
            <w:r w:rsidRPr="007F427A">
              <w:rPr>
                <w:rFonts w:asciiTheme="minorHAnsi" w:eastAsiaTheme="minorEastAsia" w:hAnsiTheme="minorHAnsi"/>
                <w:kern w:val="0"/>
                <w:sz w:val="22"/>
                <w:szCs w:val="22"/>
              </w:rPr>
              <w:t>恢复容量</w:t>
            </w:r>
            <w:r w:rsidRPr="007F427A">
              <w:rPr>
                <w:rFonts w:asciiTheme="minorHAnsi" w:eastAsiaTheme="minorEastAsia" w:hAnsiTheme="minorHAnsi"/>
                <w:kern w:val="0"/>
                <w:sz w:val="22"/>
                <w:szCs w:val="22"/>
              </w:rPr>
              <w:t>≥45.0Ah</w:t>
            </w:r>
          </w:p>
        </w:tc>
        <w:tc>
          <w:tcPr>
            <w:tcW w:w="5245" w:type="dxa"/>
            <w:tcBorders>
              <w:top w:val="nil"/>
              <w:left w:val="nil"/>
              <w:bottom w:val="single" w:sz="4" w:space="0" w:color="auto"/>
              <w:right w:val="single" w:sz="4" w:space="0" w:color="auto"/>
            </w:tcBorders>
            <w:shd w:val="clear" w:color="auto" w:fill="auto"/>
            <w:vAlign w:val="center"/>
          </w:tcPr>
          <w:p w:rsidR="00A16F61" w:rsidRPr="007F427A" w:rsidRDefault="00A16F61" w:rsidP="008B0EA4">
            <w:pPr>
              <w:widowControl/>
              <w:jc w:val="left"/>
              <w:rPr>
                <w:rFonts w:asciiTheme="minorHAnsi" w:eastAsiaTheme="minorEastAsia" w:hAnsiTheme="minorHAnsi"/>
                <w:sz w:val="22"/>
              </w:rPr>
            </w:pPr>
            <w:r w:rsidRPr="007F427A">
              <w:rPr>
                <w:rFonts w:asciiTheme="minorHAnsi" w:eastAsiaTheme="minorEastAsia" w:hAnsiTheme="minorHAnsi"/>
                <w:sz w:val="22"/>
                <w:szCs w:val="22"/>
              </w:rPr>
              <w:t>After standard charging, the cell stored at 55±2</w:t>
            </w:r>
            <w:r w:rsidRPr="007F427A">
              <w:rPr>
                <w:rFonts w:ascii="SimSun" w:hAnsi="SimSun" w:cs="SimSun" w:hint="eastAsia"/>
                <w:sz w:val="22"/>
                <w:szCs w:val="22"/>
              </w:rPr>
              <w:t>℃</w:t>
            </w:r>
            <w:r w:rsidRPr="007F427A">
              <w:rPr>
                <w:rFonts w:asciiTheme="minorHAnsi" w:eastAsiaTheme="minorEastAsia" w:hAnsiTheme="minorHAnsi"/>
                <w:sz w:val="22"/>
                <w:szCs w:val="22"/>
              </w:rPr>
              <w:t xml:space="preserve"> for 7 days, then the cell stored at RT for 5h, measured the </w:t>
            </w:r>
            <w:r w:rsidRPr="007F427A">
              <w:rPr>
                <w:rFonts w:asciiTheme="minorHAnsi" w:eastAsiaTheme="minorEastAsia" w:hAnsiTheme="minorHAnsi"/>
                <w:kern w:val="0"/>
                <w:sz w:val="22"/>
                <w:szCs w:val="22"/>
              </w:rPr>
              <w:t>remaining capacity and capacity recovery</w:t>
            </w:r>
            <w:r w:rsidRPr="007F427A">
              <w:rPr>
                <w:rFonts w:asciiTheme="minorHAnsi" w:eastAsiaTheme="minorEastAsia" w:hAnsiTheme="minorHAnsi"/>
                <w:sz w:val="22"/>
                <w:szCs w:val="22"/>
              </w:rPr>
              <w:t xml:space="preserve"> by standard discharge method.</w:t>
            </w:r>
          </w:p>
          <w:p w:rsidR="00A16F61" w:rsidRPr="007F427A" w:rsidRDefault="00A16F61" w:rsidP="008B0EA4">
            <w:pPr>
              <w:widowControl/>
              <w:jc w:val="left"/>
              <w:rPr>
                <w:rFonts w:asciiTheme="minorHAnsi" w:eastAsiaTheme="minorEastAsia" w:hAnsiTheme="minorHAnsi"/>
                <w:sz w:val="22"/>
              </w:rPr>
            </w:pPr>
            <w:r w:rsidRPr="007F427A">
              <w:rPr>
                <w:rFonts w:asciiTheme="minorHAnsi" w:eastAsiaTheme="minorEastAsia" w:hAnsiTheme="minorHAnsi"/>
                <w:sz w:val="22"/>
                <w:szCs w:val="22"/>
              </w:rPr>
              <w:t>按标准充电方法充满电的电池在</w:t>
            </w:r>
            <w:r w:rsidRPr="007F427A">
              <w:rPr>
                <w:rFonts w:asciiTheme="minorHAnsi" w:eastAsiaTheme="minorEastAsia" w:hAnsiTheme="minorHAnsi"/>
                <w:sz w:val="22"/>
                <w:szCs w:val="22"/>
              </w:rPr>
              <w:t>55±2</w:t>
            </w:r>
            <w:r w:rsidRPr="007F427A">
              <w:rPr>
                <w:rFonts w:ascii="SimSun" w:hAnsi="SimSun" w:cs="SimSun" w:hint="eastAsia"/>
                <w:sz w:val="22"/>
                <w:szCs w:val="22"/>
              </w:rPr>
              <w:t>℃</w:t>
            </w:r>
            <w:r w:rsidRPr="007F427A">
              <w:rPr>
                <w:rFonts w:asciiTheme="minorHAnsi" w:eastAsiaTheme="minorEastAsia" w:hAnsiTheme="minorHAnsi"/>
                <w:sz w:val="22"/>
                <w:szCs w:val="22"/>
              </w:rPr>
              <w:t>的环境下放置</w:t>
            </w:r>
            <w:r w:rsidRPr="007F427A">
              <w:rPr>
                <w:rFonts w:asciiTheme="minorHAnsi" w:eastAsiaTheme="minorEastAsia" w:hAnsiTheme="minorHAnsi"/>
                <w:sz w:val="22"/>
                <w:szCs w:val="22"/>
              </w:rPr>
              <w:t>7</w:t>
            </w:r>
            <w:r w:rsidRPr="007F427A">
              <w:rPr>
                <w:rFonts w:asciiTheme="minorHAnsi" w:eastAsiaTheme="minorEastAsia" w:hAnsiTheme="minorHAnsi"/>
                <w:sz w:val="22"/>
                <w:szCs w:val="22"/>
              </w:rPr>
              <w:t>天后，在室温环境中放置</w:t>
            </w:r>
            <w:r w:rsidRPr="007F427A">
              <w:rPr>
                <w:rFonts w:asciiTheme="minorHAnsi" w:eastAsiaTheme="minorEastAsia" w:hAnsiTheme="minorHAnsi"/>
                <w:sz w:val="22"/>
                <w:szCs w:val="22"/>
              </w:rPr>
              <w:t>5</w:t>
            </w:r>
            <w:r w:rsidRPr="007F427A">
              <w:rPr>
                <w:rFonts w:asciiTheme="minorHAnsi" w:eastAsiaTheme="minorEastAsia" w:hAnsiTheme="minorHAnsi"/>
                <w:sz w:val="22"/>
                <w:szCs w:val="22"/>
              </w:rPr>
              <w:t>小时，然后以标准放电方法测量剩余和恢复容量。</w:t>
            </w:r>
          </w:p>
        </w:tc>
      </w:tr>
      <w:tr w:rsidR="009A243D" w:rsidRPr="007F427A" w:rsidTr="00E240A4">
        <w:trPr>
          <w:trHeight w:val="13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9A243D" w:rsidRPr="007F427A" w:rsidRDefault="009A243D" w:rsidP="008B0EA4">
            <w:pPr>
              <w:pStyle w:val="CM3"/>
              <w:rPr>
                <w:rFonts w:asciiTheme="minorHAnsi" w:eastAsiaTheme="minorEastAsia" w:hAnsiTheme="minorHAnsi" w:cs="Times New Roman"/>
                <w:bCs/>
                <w:sz w:val="22"/>
                <w:szCs w:val="22"/>
              </w:rPr>
            </w:pPr>
            <w:r w:rsidRPr="007F427A">
              <w:rPr>
                <w:rFonts w:asciiTheme="minorHAnsi" w:eastAsiaTheme="minorEastAsia" w:hAnsiTheme="minorHAnsi" w:cs="Times New Roman"/>
                <w:bCs/>
                <w:sz w:val="22"/>
                <w:szCs w:val="22"/>
              </w:rPr>
              <w:t>9</w:t>
            </w:r>
          </w:p>
        </w:tc>
        <w:tc>
          <w:tcPr>
            <w:tcW w:w="1843" w:type="dxa"/>
            <w:tcBorders>
              <w:top w:val="nil"/>
              <w:left w:val="nil"/>
              <w:bottom w:val="single" w:sz="4" w:space="0" w:color="auto"/>
              <w:right w:val="single" w:sz="4" w:space="0" w:color="auto"/>
            </w:tcBorders>
            <w:shd w:val="clear" w:color="auto" w:fill="auto"/>
            <w:noWrap/>
            <w:vAlign w:val="center"/>
          </w:tcPr>
          <w:p w:rsidR="009A243D" w:rsidRPr="007F427A" w:rsidRDefault="009A243D" w:rsidP="008B0EA4">
            <w:pPr>
              <w:pStyle w:val="CM3"/>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1C/1C Cycle Life</w:t>
            </w:r>
            <w:r w:rsidRPr="007F427A">
              <w:rPr>
                <w:rFonts w:asciiTheme="minorHAnsi" w:eastAsiaTheme="minorEastAsia" w:hAnsiTheme="minorHAnsi" w:cs="Times New Roman"/>
                <w:sz w:val="22"/>
                <w:szCs w:val="22"/>
              </w:rPr>
              <w:t>（</w:t>
            </w:r>
            <w:r w:rsidRPr="007F427A">
              <w:rPr>
                <w:rFonts w:asciiTheme="minorHAnsi" w:eastAsiaTheme="minorEastAsia" w:hAnsiTheme="minorHAnsi" w:cs="Times New Roman"/>
                <w:sz w:val="22"/>
                <w:szCs w:val="22"/>
              </w:rPr>
              <w:t>RT</w:t>
            </w:r>
            <w:r w:rsidRPr="007F427A">
              <w:rPr>
                <w:rFonts w:asciiTheme="minorHAnsi" w:eastAsiaTheme="minorEastAsia" w:hAnsiTheme="minorHAnsi" w:cs="Times New Roman"/>
                <w:sz w:val="22"/>
                <w:szCs w:val="22"/>
              </w:rPr>
              <w:t>）</w:t>
            </w:r>
          </w:p>
          <w:p w:rsidR="009A243D" w:rsidRPr="007F427A" w:rsidRDefault="009A243D" w:rsidP="008B0EA4">
            <w:pPr>
              <w:pStyle w:val="Default"/>
              <w:rPr>
                <w:rFonts w:asciiTheme="minorHAnsi" w:eastAsiaTheme="minorEastAsia" w:hAnsiTheme="minorHAnsi" w:cs="Times New Roman"/>
                <w:sz w:val="22"/>
                <w:szCs w:val="22"/>
              </w:rPr>
            </w:pPr>
            <w:r w:rsidRPr="007F427A">
              <w:rPr>
                <w:rFonts w:asciiTheme="minorHAnsi" w:eastAsiaTheme="minorEastAsia" w:hAnsiTheme="minorHAnsi" w:cs="Times New Roman"/>
                <w:sz w:val="22"/>
                <w:szCs w:val="22"/>
              </w:rPr>
              <w:t>室温</w:t>
            </w:r>
            <w:r w:rsidRPr="007F427A">
              <w:rPr>
                <w:rFonts w:asciiTheme="minorHAnsi" w:eastAsiaTheme="minorEastAsia" w:hAnsiTheme="minorHAnsi" w:cs="Times New Roman"/>
                <w:sz w:val="22"/>
                <w:szCs w:val="22"/>
              </w:rPr>
              <w:t>1C/1C</w:t>
            </w:r>
            <w:r w:rsidRPr="007F427A">
              <w:rPr>
                <w:rFonts w:asciiTheme="minorHAnsi" w:eastAsiaTheme="minorEastAsia" w:hAnsiTheme="minorHAnsi" w:cs="Times New Roman"/>
                <w:sz w:val="22"/>
                <w:szCs w:val="22"/>
              </w:rPr>
              <w:t>循环寿命</w:t>
            </w:r>
          </w:p>
        </w:tc>
        <w:tc>
          <w:tcPr>
            <w:tcW w:w="2693" w:type="dxa"/>
            <w:tcBorders>
              <w:top w:val="nil"/>
              <w:left w:val="nil"/>
              <w:bottom w:val="single" w:sz="4" w:space="0" w:color="auto"/>
              <w:right w:val="single" w:sz="4" w:space="0" w:color="auto"/>
            </w:tcBorders>
            <w:shd w:val="clear" w:color="auto" w:fill="auto"/>
            <w:vAlign w:val="center"/>
          </w:tcPr>
          <w:p w:rsidR="009A243D" w:rsidRPr="007F427A" w:rsidRDefault="009A243D"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After 2000 cycles remaining capacity≥40.0Ah</w:t>
            </w:r>
          </w:p>
          <w:p w:rsidR="009A243D" w:rsidRPr="007F427A" w:rsidRDefault="009A243D" w:rsidP="008B0EA4">
            <w:pPr>
              <w:widowControl/>
              <w:jc w:val="left"/>
              <w:rPr>
                <w:rFonts w:asciiTheme="minorHAnsi" w:eastAsiaTheme="minorEastAsia" w:hAnsiTheme="minorHAnsi"/>
                <w:kern w:val="0"/>
                <w:sz w:val="22"/>
              </w:rPr>
            </w:pPr>
            <w:r w:rsidRPr="007F427A">
              <w:rPr>
                <w:rFonts w:asciiTheme="minorHAnsi" w:eastAsiaTheme="minorEastAsia" w:hAnsiTheme="minorHAnsi"/>
                <w:kern w:val="0"/>
                <w:sz w:val="22"/>
                <w:szCs w:val="22"/>
              </w:rPr>
              <w:t>容量剩余</w:t>
            </w:r>
            <w:r w:rsidRPr="007F427A">
              <w:rPr>
                <w:rFonts w:asciiTheme="minorHAnsi" w:eastAsiaTheme="minorEastAsia" w:hAnsiTheme="minorHAnsi"/>
                <w:kern w:val="0"/>
                <w:sz w:val="22"/>
                <w:szCs w:val="22"/>
              </w:rPr>
              <w:t>≥40.0Ah</w:t>
            </w:r>
          </w:p>
        </w:tc>
        <w:tc>
          <w:tcPr>
            <w:tcW w:w="5245" w:type="dxa"/>
            <w:tcBorders>
              <w:top w:val="nil"/>
              <w:left w:val="nil"/>
              <w:bottom w:val="single" w:sz="4" w:space="0" w:color="auto"/>
              <w:right w:val="single" w:sz="4" w:space="0" w:color="auto"/>
            </w:tcBorders>
            <w:shd w:val="clear" w:color="auto" w:fill="auto"/>
            <w:vAlign w:val="center"/>
          </w:tcPr>
          <w:p w:rsidR="009A243D" w:rsidRPr="007F427A" w:rsidRDefault="009A243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sz w:val="22"/>
                <w:szCs w:val="22"/>
              </w:rPr>
              <w:t>The cell performs 1C/1C cycle @ 25</w:t>
            </w:r>
            <w:r w:rsidRPr="007F427A">
              <w:rPr>
                <w:rFonts w:ascii="SimSun" w:hAnsi="SimSun" w:cs="SimSun" w:hint="eastAsia"/>
                <w:sz w:val="22"/>
                <w:szCs w:val="22"/>
              </w:rPr>
              <w:t>℃</w:t>
            </w:r>
            <w:r w:rsidRPr="007F427A">
              <w:rPr>
                <w:rFonts w:asciiTheme="minorHAnsi" w:eastAsiaTheme="minorEastAsia" w:hAnsiTheme="minorHAnsi"/>
                <w:sz w:val="22"/>
                <w:szCs w:val="22"/>
              </w:rPr>
              <w:t xml:space="preserve"> for 2000 times, and between charge and discharge the cell should rest at least 10 min</w:t>
            </w:r>
            <w:r w:rsidRPr="007F427A">
              <w:rPr>
                <w:rFonts w:asciiTheme="minorHAnsi" w:eastAsiaTheme="minorEastAsia" w:hAnsiTheme="minorHAnsi"/>
                <w:sz w:val="22"/>
                <w:szCs w:val="22"/>
              </w:rPr>
              <w:t>，</w:t>
            </w:r>
            <w:r w:rsidRPr="007F427A">
              <w:rPr>
                <w:rFonts w:asciiTheme="minorHAnsi" w:eastAsiaTheme="minorEastAsia" w:hAnsiTheme="minorHAnsi"/>
                <w:sz w:val="22"/>
                <w:szCs w:val="22"/>
              </w:rPr>
              <w:t>then test the remaining capacity.</w:t>
            </w:r>
          </w:p>
          <w:p w:rsidR="009A243D" w:rsidRPr="007F427A" w:rsidRDefault="009A243D" w:rsidP="00FC26ED">
            <w:pPr>
              <w:spacing w:beforeLines="50" w:before="156"/>
              <w:jc w:val="left"/>
              <w:rPr>
                <w:rFonts w:asciiTheme="minorHAnsi" w:eastAsiaTheme="minorEastAsia" w:hAnsiTheme="minorHAnsi"/>
                <w:sz w:val="22"/>
              </w:rPr>
            </w:pPr>
            <w:r w:rsidRPr="007F427A">
              <w:rPr>
                <w:rFonts w:asciiTheme="minorHAnsi" w:eastAsiaTheme="minorEastAsia" w:hAnsiTheme="minorHAnsi"/>
                <w:sz w:val="22"/>
                <w:szCs w:val="22"/>
              </w:rPr>
              <w:t>电池在</w:t>
            </w:r>
            <w:r w:rsidRPr="007F427A">
              <w:rPr>
                <w:rFonts w:asciiTheme="minorHAnsi" w:eastAsiaTheme="minorEastAsia" w:hAnsiTheme="minorHAnsi"/>
                <w:sz w:val="22"/>
                <w:szCs w:val="22"/>
              </w:rPr>
              <w:t>25</w:t>
            </w:r>
            <w:r w:rsidRPr="007F427A">
              <w:rPr>
                <w:rFonts w:ascii="SimSun" w:hAnsi="SimSun" w:cs="SimSun" w:hint="eastAsia"/>
                <w:sz w:val="22"/>
                <w:szCs w:val="22"/>
              </w:rPr>
              <w:t>℃</w:t>
            </w:r>
            <w:r w:rsidRPr="007F427A">
              <w:rPr>
                <w:rFonts w:asciiTheme="minorHAnsi" w:eastAsiaTheme="minorEastAsia" w:hAnsiTheme="minorHAnsi"/>
                <w:sz w:val="22"/>
                <w:szCs w:val="22"/>
              </w:rPr>
              <w:t>温度下进行</w:t>
            </w:r>
            <w:r w:rsidRPr="007F427A">
              <w:rPr>
                <w:rFonts w:asciiTheme="minorHAnsi" w:eastAsiaTheme="minorEastAsia" w:hAnsiTheme="minorHAnsi"/>
                <w:sz w:val="22"/>
                <w:szCs w:val="22"/>
              </w:rPr>
              <w:t>1C/1C</w:t>
            </w:r>
            <w:r w:rsidRPr="007F427A">
              <w:rPr>
                <w:rFonts w:asciiTheme="minorHAnsi" w:eastAsiaTheme="minorEastAsia" w:hAnsiTheme="minorHAnsi"/>
                <w:sz w:val="22"/>
                <w:szCs w:val="22"/>
              </w:rPr>
              <w:t>的充电，放电循环</w:t>
            </w:r>
            <w:r w:rsidRPr="007F427A">
              <w:rPr>
                <w:rFonts w:asciiTheme="minorHAnsi" w:eastAsiaTheme="minorEastAsia" w:hAnsiTheme="minorHAnsi"/>
                <w:sz w:val="22"/>
                <w:szCs w:val="22"/>
              </w:rPr>
              <w:t>2000</w:t>
            </w:r>
            <w:r w:rsidRPr="007F427A">
              <w:rPr>
                <w:rFonts w:asciiTheme="minorHAnsi" w:eastAsiaTheme="minorEastAsia" w:hAnsiTheme="minorHAnsi"/>
                <w:sz w:val="22"/>
                <w:szCs w:val="22"/>
              </w:rPr>
              <w:t>次，测量剩余容量。充电放电间间隔至少</w:t>
            </w:r>
            <w:r w:rsidRPr="007F427A">
              <w:rPr>
                <w:rFonts w:asciiTheme="minorHAnsi" w:eastAsiaTheme="minorEastAsia" w:hAnsiTheme="minorHAnsi"/>
                <w:sz w:val="22"/>
                <w:szCs w:val="22"/>
              </w:rPr>
              <w:t>10</w:t>
            </w:r>
            <w:r w:rsidRPr="007F427A">
              <w:rPr>
                <w:rFonts w:asciiTheme="minorHAnsi" w:eastAsiaTheme="minorEastAsia" w:hAnsiTheme="minorHAnsi"/>
                <w:sz w:val="22"/>
                <w:szCs w:val="22"/>
              </w:rPr>
              <w:t>分钟。</w:t>
            </w:r>
          </w:p>
        </w:tc>
      </w:tr>
    </w:tbl>
    <w:p w:rsidR="006D1156" w:rsidRPr="007F427A" w:rsidRDefault="00413EBC" w:rsidP="008B0EA4">
      <w:pPr>
        <w:pStyle w:val="Heading2"/>
        <w:jc w:val="left"/>
        <w:rPr>
          <w:rFonts w:asciiTheme="minorHAnsi" w:hAnsiTheme="minorHAnsi"/>
        </w:rPr>
      </w:pPr>
      <w:bookmarkStart w:id="55" w:name="_Toc443665484"/>
      <w:r w:rsidRPr="007F427A">
        <w:rPr>
          <w:rFonts w:asciiTheme="minorHAnsi" w:hAnsiTheme="minorHAnsi"/>
        </w:rPr>
        <w:t>7</w:t>
      </w:r>
      <w:r w:rsidR="00171ACF" w:rsidRPr="007F427A">
        <w:rPr>
          <w:rFonts w:asciiTheme="minorHAnsi" w:hAnsiTheme="minorHAnsi"/>
        </w:rPr>
        <w:t>.3 Saf</w:t>
      </w:r>
      <w:r w:rsidR="007B7A81" w:rsidRPr="007F427A">
        <w:rPr>
          <w:rFonts w:asciiTheme="minorHAnsi" w:hAnsiTheme="minorHAnsi"/>
        </w:rPr>
        <w:t>e</w:t>
      </w:r>
      <w:r w:rsidR="00171ACF" w:rsidRPr="007F427A">
        <w:rPr>
          <w:rFonts w:asciiTheme="minorHAnsi" w:hAnsiTheme="minorHAnsi"/>
        </w:rPr>
        <w:t>ty Performances</w:t>
      </w:r>
      <w:r w:rsidR="00D73B7C" w:rsidRPr="007F427A">
        <w:rPr>
          <w:rFonts w:asciiTheme="minorHAnsi" w:hAnsiTheme="minorHAnsi"/>
        </w:rPr>
        <w:t xml:space="preserve"> </w:t>
      </w:r>
      <w:r w:rsidR="00D73B7C" w:rsidRPr="007F427A">
        <w:rPr>
          <w:rFonts w:asciiTheme="minorHAnsi" w:hAnsiTheme="minorHAnsi"/>
        </w:rPr>
        <w:t>安全性能</w:t>
      </w:r>
      <w:bookmarkEnd w:id="55"/>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50"/>
        <w:gridCol w:w="1905"/>
        <w:gridCol w:w="6063"/>
      </w:tblGrid>
      <w:tr w:rsidR="00171ACF" w:rsidRPr="007F427A" w:rsidTr="00073AC3">
        <w:trPr>
          <w:trHeight w:val="688"/>
        </w:trPr>
        <w:tc>
          <w:tcPr>
            <w:tcW w:w="284" w:type="pct"/>
            <w:shd w:val="clear" w:color="auto" w:fill="92D050"/>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No.</w:t>
            </w:r>
          </w:p>
          <w:p w:rsidR="00007002" w:rsidRPr="007F427A" w:rsidRDefault="00007002"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序号</w:t>
            </w:r>
          </w:p>
        </w:tc>
        <w:tc>
          <w:tcPr>
            <w:tcW w:w="1100" w:type="pct"/>
            <w:shd w:val="clear" w:color="auto" w:fill="92D050"/>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Item</w:t>
            </w:r>
          </w:p>
          <w:p w:rsidR="00007002" w:rsidRPr="007F427A" w:rsidRDefault="00007002"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项目</w:t>
            </w:r>
          </w:p>
        </w:tc>
        <w:tc>
          <w:tcPr>
            <w:tcW w:w="947" w:type="pct"/>
            <w:shd w:val="clear" w:color="auto" w:fill="92D050"/>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Criteria</w:t>
            </w:r>
          </w:p>
          <w:p w:rsidR="00007002" w:rsidRPr="007F427A" w:rsidRDefault="00007002"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标准</w:t>
            </w:r>
          </w:p>
        </w:tc>
        <w:tc>
          <w:tcPr>
            <w:tcW w:w="2669" w:type="pct"/>
            <w:shd w:val="clear" w:color="auto" w:fill="92D050"/>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Test Method and Condition</w:t>
            </w:r>
          </w:p>
          <w:p w:rsidR="00007002" w:rsidRPr="007F427A" w:rsidRDefault="00007002" w:rsidP="008B0EA4">
            <w:pPr>
              <w:pStyle w:val="BodyTextIndent2"/>
              <w:spacing w:line="240" w:lineRule="auto"/>
              <w:ind w:firstLineChars="0" w:firstLine="0"/>
              <w:jc w:val="left"/>
              <w:rPr>
                <w:rFonts w:asciiTheme="minorHAnsi" w:eastAsiaTheme="minorEastAsia" w:hAnsiTheme="minorHAnsi"/>
                <w:b/>
              </w:rPr>
            </w:pPr>
            <w:r w:rsidRPr="007F427A">
              <w:rPr>
                <w:rFonts w:asciiTheme="minorHAnsi" w:eastAsiaTheme="minorEastAsia" w:hAnsiTheme="minorHAnsi"/>
                <w:b/>
              </w:rPr>
              <w:t>测试方法和环境</w:t>
            </w:r>
          </w:p>
        </w:tc>
      </w:tr>
      <w:tr w:rsidR="00171ACF" w:rsidRPr="007F427A" w:rsidTr="00563D7E">
        <w:trPr>
          <w:trHeight w:val="705"/>
        </w:trPr>
        <w:tc>
          <w:tcPr>
            <w:tcW w:w="284"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1</w:t>
            </w:r>
          </w:p>
        </w:tc>
        <w:tc>
          <w:tcPr>
            <w:tcW w:w="1100"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Nail Test</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针刺测试</w:t>
            </w:r>
          </w:p>
        </w:tc>
        <w:tc>
          <w:tcPr>
            <w:tcW w:w="947"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w:t>
            </w:r>
            <w:r w:rsidR="00DB07E6" w:rsidRPr="007F427A">
              <w:rPr>
                <w:rFonts w:asciiTheme="minorHAnsi" w:eastAsiaTheme="minorEastAsia" w:hAnsiTheme="minorHAnsi"/>
                <w:sz w:val="22"/>
                <w:szCs w:val="22"/>
              </w:rPr>
              <w:t xml:space="preserve"> </w:t>
            </w:r>
            <w:r w:rsidRPr="007F427A">
              <w:rPr>
                <w:rFonts w:asciiTheme="minorHAnsi" w:eastAsiaTheme="minorEastAsia" w:hAnsiTheme="minorHAnsi"/>
                <w:sz w:val="22"/>
                <w:szCs w:val="22"/>
              </w:rPr>
              <w:t>explosion, no fire.</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bookmarkStart w:id="56" w:name="OLE_LINK66"/>
            <w:bookmarkStart w:id="57" w:name="OLE_LINK67"/>
            <w:r w:rsidRPr="007F427A">
              <w:rPr>
                <w:rFonts w:asciiTheme="minorHAnsi" w:eastAsiaTheme="minorEastAsia" w:hAnsiTheme="minorHAnsi"/>
                <w:sz w:val="22"/>
                <w:szCs w:val="22"/>
              </w:rPr>
              <w:t>不爆炸，不起火</w:t>
            </w:r>
            <w:bookmarkEnd w:id="56"/>
            <w:bookmarkEnd w:id="57"/>
          </w:p>
        </w:tc>
        <w:tc>
          <w:tcPr>
            <w:tcW w:w="2669"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After stan</w:t>
            </w:r>
            <w:r w:rsidR="003B4F94" w:rsidRPr="007F427A">
              <w:rPr>
                <w:rFonts w:asciiTheme="minorHAnsi" w:eastAsiaTheme="minorEastAsia" w:hAnsiTheme="minorHAnsi"/>
                <w:sz w:val="22"/>
                <w:szCs w:val="22"/>
              </w:rPr>
              <w:t>dard charg</w:t>
            </w:r>
            <w:r w:rsidR="006616C6" w:rsidRPr="007F427A">
              <w:rPr>
                <w:rFonts w:asciiTheme="minorHAnsi" w:eastAsiaTheme="minorEastAsia" w:hAnsiTheme="minorHAnsi"/>
                <w:sz w:val="22"/>
                <w:szCs w:val="22"/>
              </w:rPr>
              <w:t>ing</w:t>
            </w:r>
            <w:r w:rsidR="003B4F94" w:rsidRPr="007F427A">
              <w:rPr>
                <w:rFonts w:asciiTheme="minorHAnsi" w:eastAsiaTheme="minorEastAsia" w:hAnsiTheme="minorHAnsi"/>
                <w:sz w:val="22"/>
                <w:szCs w:val="22"/>
              </w:rPr>
              <w:t>, the cell</w:t>
            </w:r>
            <w:r w:rsidRPr="007F427A">
              <w:rPr>
                <w:rFonts w:asciiTheme="minorHAnsi" w:eastAsiaTheme="minorEastAsia" w:hAnsiTheme="minorHAnsi"/>
                <w:sz w:val="22"/>
                <w:szCs w:val="22"/>
              </w:rPr>
              <w:t xml:space="preserve"> </w:t>
            </w:r>
            <w:r w:rsidR="00B62D47" w:rsidRPr="007F427A">
              <w:rPr>
                <w:rFonts w:asciiTheme="minorHAnsi" w:eastAsiaTheme="minorEastAsia" w:hAnsiTheme="minorHAnsi"/>
                <w:sz w:val="22"/>
                <w:szCs w:val="22"/>
              </w:rPr>
              <w:t>is impaled vertically through the center by a</w:t>
            </w:r>
            <w:r w:rsidRPr="007F427A">
              <w:rPr>
                <w:rFonts w:asciiTheme="minorHAnsi" w:eastAsiaTheme="minorEastAsia" w:hAnsiTheme="minorHAnsi"/>
                <w:sz w:val="22"/>
                <w:szCs w:val="22"/>
              </w:rPr>
              <w:t xml:space="preserve"> nail (diameter: </w:t>
            </w:r>
            <w:r w:rsidR="00C54DF3" w:rsidRPr="007F427A">
              <w:rPr>
                <w:rFonts w:asciiTheme="minorHAnsi" w:eastAsiaTheme="minorEastAsia" w:hAnsiTheme="minorHAnsi"/>
                <w:sz w:val="22"/>
                <w:szCs w:val="22"/>
              </w:rPr>
              <w:t>5</w:t>
            </w:r>
            <w:r w:rsidRPr="007F427A">
              <w:rPr>
                <w:rFonts w:asciiTheme="minorHAnsi" w:eastAsiaTheme="minorEastAsia" w:hAnsiTheme="minorHAnsi"/>
                <w:sz w:val="22"/>
                <w:szCs w:val="22"/>
              </w:rPr>
              <w:t>~</w:t>
            </w:r>
            <w:smartTag w:uri="urn:schemas-microsoft-com:office:smarttags" w:element="chmetcnv">
              <w:smartTagPr>
                <w:attr w:name="UnitName" w:val="mm"/>
                <w:attr w:name="SourceValue" w:val="8"/>
                <w:attr w:name="HasSpace" w:val="False"/>
                <w:attr w:name="Negative" w:val="False"/>
                <w:attr w:name="NumberType" w:val="1"/>
                <w:attr w:name="TCSC" w:val="0"/>
              </w:smartTagPr>
              <w:r w:rsidRPr="007F427A">
                <w:rPr>
                  <w:rFonts w:asciiTheme="minorHAnsi" w:eastAsiaTheme="minorEastAsia" w:hAnsiTheme="minorHAnsi"/>
                  <w:sz w:val="22"/>
                  <w:szCs w:val="22"/>
                </w:rPr>
                <w:t>8mm</w:t>
              </w:r>
            </w:smartTag>
            <w:r w:rsidRPr="007F427A">
              <w:rPr>
                <w:rFonts w:asciiTheme="minorHAnsi" w:eastAsiaTheme="minorEastAsia" w:hAnsiTheme="minorHAnsi"/>
                <w:sz w:val="22"/>
                <w:szCs w:val="22"/>
              </w:rPr>
              <w:t xml:space="preserve">) </w:t>
            </w:r>
            <w:r w:rsidR="00B20A80" w:rsidRPr="007F427A">
              <w:rPr>
                <w:rFonts w:asciiTheme="minorHAnsi" w:eastAsiaTheme="minorEastAsia" w:hAnsiTheme="minorHAnsi"/>
                <w:sz w:val="22"/>
                <w:szCs w:val="22"/>
              </w:rPr>
              <w:t xml:space="preserve">at the speed of </w:t>
            </w:r>
            <w:r w:rsidR="00C54DF3" w:rsidRPr="007F427A">
              <w:rPr>
                <w:rFonts w:asciiTheme="minorHAnsi" w:eastAsiaTheme="minorEastAsia" w:hAnsiTheme="minorHAnsi"/>
                <w:sz w:val="22"/>
                <w:szCs w:val="22"/>
              </w:rPr>
              <w:t>25±5</w:t>
            </w:r>
            <w:r w:rsidR="00B20A80" w:rsidRPr="007F427A">
              <w:rPr>
                <w:rFonts w:asciiTheme="minorHAnsi" w:eastAsiaTheme="minorEastAsia" w:hAnsiTheme="minorHAnsi"/>
                <w:sz w:val="22"/>
                <w:szCs w:val="22"/>
              </w:rPr>
              <w:t>mm/s</w:t>
            </w:r>
            <w:r w:rsidRPr="007F427A">
              <w:rPr>
                <w:rFonts w:asciiTheme="minorHAnsi" w:eastAsiaTheme="minorEastAsia" w:hAnsiTheme="minorHAnsi"/>
                <w:sz w:val="22"/>
                <w:szCs w:val="22"/>
              </w:rPr>
              <w:t xml:space="preserve"> (</w:t>
            </w:r>
            <w:r w:rsidR="00B336B8" w:rsidRPr="007F427A">
              <w:rPr>
                <w:rFonts w:asciiTheme="minorHAnsi" w:eastAsiaTheme="minorEastAsia" w:hAnsiTheme="minorHAnsi"/>
                <w:sz w:val="22"/>
                <w:szCs w:val="22"/>
              </w:rPr>
              <w:t>the</w:t>
            </w:r>
            <w:r w:rsidRPr="007F427A">
              <w:rPr>
                <w:rFonts w:asciiTheme="minorHAnsi" w:eastAsiaTheme="minorEastAsia" w:hAnsiTheme="minorHAnsi"/>
                <w:sz w:val="22"/>
                <w:szCs w:val="22"/>
              </w:rPr>
              <w:t xml:space="preserve"> nail kept inside)</w:t>
            </w:r>
            <w:r w:rsidR="00B62D47" w:rsidRPr="007F427A">
              <w:rPr>
                <w:rFonts w:asciiTheme="minorHAnsi" w:eastAsiaTheme="minorEastAsia" w:hAnsiTheme="minorHAnsi"/>
                <w:sz w:val="22"/>
                <w:szCs w:val="22"/>
              </w:rPr>
              <w:t>, then observed for 1h</w:t>
            </w:r>
          </w:p>
          <w:p w:rsidR="00B20A80" w:rsidRPr="007F427A" w:rsidRDefault="00B20A8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按标准方法充电的电池</w:t>
            </w:r>
            <w:r w:rsidR="00C54DF3" w:rsidRPr="007F427A">
              <w:rPr>
                <w:rFonts w:asciiTheme="minorHAnsi" w:eastAsiaTheme="minorEastAsia" w:hAnsiTheme="minorHAnsi"/>
                <w:sz w:val="22"/>
                <w:szCs w:val="22"/>
              </w:rPr>
              <w:t>，</w:t>
            </w:r>
            <w:r w:rsidRPr="007F427A">
              <w:rPr>
                <w:rFonts w:asciiTheme="minorHAnsi" w:eastAsiaTheme="minorEastAsia" w:hAnsiTheme="minorHAnsi"/>
                <w:sz w:val="22"/>
                <w:szCs w:val="22"/>
              </w:rPr>
              <w:t>用</w:t>
            </w:r>
            <w:r w:rsidR="00C54DF3" w:rsidRPr="007F427A">
              <w:rPr>
                <w:rFonts w:asciiTheme="minorHAnsi" w:eastAsiaTheme="minorEastAsia" w:hAnsiTheme="minorHAnsi"/>
                <w:sz w:val="22"/>
                <w:szCs w:val="22"/>
              </w:rPr>
              <w:t>5</w:t>
            </w:r>
            <w:r w:rsidRPr="007F427A">
              <w:rPr>
                <w:rFonts w:asciiTheme="minorHAnsi" w:eastAsiaTheme="minorEastAsia" w:hAnsiTheme="minorHAnsi"/>
                <w:sz w:val="22"/>
                <w:szCs w:val="22"/>
              </w:rPr>
              <w:t>mm~8mm</w:t>
            </w:r>
            <w:r w:rsidRPr="007F427A">
              <w:rPr>
                <w:rFonts w:asciiTheme="minorHAnsi" w:eastAsiaTheme="minorEastAsia" w:hAnsiTheme="minorHAnsi"/>
                <w:sz w:val="22"/>
                <w:szCs w:val="22"/>
              </w:rPr>
              <w:t>直径的耐高温钢针</w:t>
            </w:r>
            <w:r w:rsidR="003B4F94" w:rsidRPr="007F427A">
              <w:rPr>
                <w:rFonts w:asciiTheme="minorHAnsi" w:eastAsiaTheme="minorEastAsia" w:hAnsiTheme="minorHAnsi"/>
                <w:sz w:val="22"/>
                <w:szCs w:val="22"/>
              </w:rPr>
              <w:t>,</w:t>
            </w:r>
            <w:r w:rsidRPr="007F427A">
              <w:rPr>
                <w:rFonts w:asciiTheme="minorHAnsi" w:eastAsiaTheme="minorEastAsia" w:hAnsiTheme="minorHAnsi"/>
                <w:sz w:val="22"/>
                <w:szCs w:val="22"/>
              </w:rPr>
              <w:t>以</w:t>
            </w:r>
            <w:r w:rsidR="00C54DF3" w:rsidRPr="007F427A">
              <w:rPr>
                <w:rFonts w:asciiTheme="minorHAnsi" w:eastAsiaTheme="minorEastAsia" w:hAnsiTheme="minorHAnsi"/>
                <w:sz w:val="22"/>
                <w:szCs w:val="22"/>
              </w:rPr>
              <w:t>25±5mm/s</w:t>
            </w:r>
            <w:r w:rsidRPr="007F427A">
              <w:rPr>
                <w:rFonts w:asciiTheme="minorHAnsi" w:eastAsiaTheme="minorEastAsia" w:hAnsiTheme="minorHAnsi"/>
                <w:sz w:val="22"/>
                <w:szCs w:val="22"/>
              </w:rPr>
              <w:t>的速度</w:t>
            </w:r>
            <w:r w:rsidR="003B4F94" w:rsidRPr="007F427A">
              <w:rPr>
                <w:rFonts w:asciiTheme="minorHAnsi" w:eastAsiaTheme="minorEastAsia" w:hAnsiTheme="minorHAnsi"/>
                <w:sz w:val="22"/>
                <w:szCs w:val="22"/>
              </w:rPr>
              <w:t>,</w:t>
            </w:r>
            <w:r w:rsidR="00B62D47" w:rsidRPr="007F427A">
              <w:rPr>
                <w:rFonts w:asciiTheme="minorHAnsi" w:eastAsiaTheme="minorEastAsia" w:hAnsiTheme="minorHAnsi"/>
                <w:sz w:val="22"/>
                <w:szCs w:val="22"/>
              </w:rPr>
              <w:t>从垂直于电芯的方向贯穿电池单体。（针不拔出），观察</w:t>
            </w:r>
            <w:r w:rsidR="00B62D47" w:rsidRPr="007F427A">
              <w:rPr>
                <w:rFonts w:asciiTheme="minorHAnsi" w:eastAsiaTheme="minorEastAsia" w:hAnsiTheme="minorHAnsi"/>
                <w:sz w:val="22"/>
                <w:szCs w:val="22"/>
              </w:rPr>
              <w:t>1</w:t>
            </w:r>
            <w:r w:rsidR="00B62D47" w:rsidRPr="007F427A">
              <w:rPr>
                <w:rFonts w:asciiTheme="minorHAnsi" w:eastAsiaTheme="minorEastAsia" w:hAnsiTheme="minorHAnsi"/>
                <w:sz w:val="22"/>
                <w:szCs w:val="22"/>
              </w:rPr>
              <w:t>小时。</w:t>
            </w:r>
          </w:p>
        </w:tc>
      </w:tr>
      <w:tr w:rsidR="00171ACF" w:rsidRPr="007F427A" w:rsidTr="00CA6330">
        <w:trPr>
          <w:trHeight w:val="280"/>
        </w:trPr>
        <w:tc>
          <w:tcPr>
            <w:tcW w:w="284"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2</w:t>
            </w:r>
          </w:p>
        </w:tc>
        <w:tc>
          <w:tcPr>
            <w:tcW w:w="1100"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Crush Test</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挤压测试</w:t>
            </w:r>
          </w:p>
        </w:tc>
        <w:tc>
          <w:tcPr>
            <w:tcW w:w="947"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w:t>
            </w:r>
          </w:p>
        </w:tc>
        <w:tc>
          <w:tcPr>
            <w:tcW w:w="2669" w:type="pct"/>
            <w:vAlign w:val="center"/>
          </w:tcPr>
          <w:p w:rsidR="00171ACF" w:rsidRPr="007F427A" w:rsidRDefault="00DE3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hAnsiTheme="minorHAnsi"/>
                <w:noProof/>
                <w:lang w:eastAsia="en-US" w:bidi="th-TH"/>
              </w:rPr>
              <w:drawing>
                <wp:inline distT="0" distB="0" distL="0" distR="0">
                  <wp:extent cx="1981200" cy="6381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991106" cy="641366"/>
                          </a:xfrm>
                          <a:prstGeom prst="rect">
                            <a:avLst/>
                          </a:prstGeom>
                        </pic:spPr>
                      </pic:pic>
                    </a:graphicData>
                  </a:graphic>
                </wp:inline>
              </w:drawing>
            </w:r>
          </w:p>
          <w:p w:rsidR="00997AC0" w:rsidRPr="007F427A" w:rsidRDefault="00FB1F71"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After standard charging,</w:t>
            </w:r>
            <w:r w:rsidR="00374F3C" w:rsidRPr="007F427A">
              <w:rPr>
                <w:rFonts w:asciiTheme="minorHAnsi" w:eastAsiaTheme="minorEastAsia" w:hAnsiTheme="minorHAnsi"/>
                <w:sz w:val="22"/>
                <w:szCs w:val="22"/>
              </w:rPr>
              <w:t xml:space="preserve"> With a radius of 75 mm </w:t>
            </w:r>
            <w:r w:rsidR="00F26681" w:rsidRPr="007F427A">
              <w:rPr>
                <w:rFonts w:asciiTheme="minorHAnsi" w:eastAsiaTheme="minorEastAsia" w:hAnsiTheme="minorHAnsi"/>
                <w:sz w:val="22"/>
                <w:szCs w:val="22"/>
              </w:rPr>
              <w:t>semi-cylinder</w:t>
            </w:r>
            <w:r w:rsidR="00374F3C" w:rsidRPr="007F427A">
              <w:rPr>
                <w:rFonts w:asciiTheme="minorHAnsi" w:eastAsiaTheme="minorEastAsia" w:hAnsiTheme="minorHAnsi"/>
                <w:sz w:val="22"/>
                <w:szCs w:val="22"/>
              </w:rPr>
              <w:t xml:space="preserve"> perpendicular to the direction of the battery plate </w:t>
            </w:r>
            <w:r w:rsidR="00793A85" w:rsidRPr="007F427A">
              <w:rPr>
                <w:rFonts w:asciiTheme="minorHAnsi" w:eastAsiaTheme="minorEastAsia" w:hAnsiTheme="minorHAnsi"/>
                <w:sz w:val="22"/>
                <w:szCs w:val="22"/>
              </w:rPr>
              <w:t>extrusion</w:t>
            </w:r>
            <w:r w:rsidR="00374F3C" w:rsidRPr="007F427A">
              <w:rPr>
                <w:rFonts w:asciiTheme="minorHAnsi" w:eastAsiaTheme="minorEastAsia" w:hAnsiTheme="minorHAnsi"/>
                <w:sz w:val="22"/>
                <w:szCs w:val="22"/>
              </w:rPr>
              <w:t xml:space="preserve"> at a speed of 5±1 mm/s (</w:t>
            </w:r>
            <w:r w:rsidR="00E64243" w:rsidRPr="007F427A">
              <w:rPr>
                <w:rFonts w:asciiTheme="minorHAnsi" w:eastAsiaTheme="minorEastAsia" w:hAnsiTheme="minorHAnsi"/>
                <w:sz w:val="22"/>
                <w:szCs w:val="22"/>
              </w:rPr>
              <w:t>Ref</w:t>
            </w:r>
            <w:r w:rsidR="00A62993" w:rsidRPr="007F427A">
              <w:rPr>
                <w:rFonts w:asciiTheme="minorHAnsi" w:eastAsiaTheme="minorEastAsia" w:hAnsiTheme="minorHAnsi"/>
                <w:sz w:val="22"/>
                <w:szCs w:val="22"/>
              </w:rPr>
              <w:t xml:space="preserve"> fig</w:t>
            </w:r>
            <w:r w:rsidR="00374F3C" w:rsidRPr="007F427A">
              <w:rPr>
                <w:rFonts w:asciiTheme="minorHAnsi" w:eastAsiaTheme="minorEastAsia" w:hAnsiTheme="minorHAnsi"/>
                <w:sz w:val="22"/>
                <w:szCs w:val="22"/>
              </w:rPr>
              <w:t xml:space="preserve">). Battery reaches 0 </w:t>
            </w:r>
            <w:r w:rsidR="00287E5E" w:rsidRPr="007F427A">
              <w:rPr>
                <w:rFonts w:asciiTheme="minorHAnsi" w:eastAsiaTheme="minorEastAsia" w:hAnsiTheme="minorHAnsi"/>
                <w:sz w:val="22"/>
                <w:szCs w:val="22"/>
              </w:rPr>
              <w:t>V</w:t>
            </w:r>
            <w:r w:rsidR="00374F3C" w:rsidRPr="007F427A">
              <w:rPr>
                <w:rFonts w:asciiTheme="minorHAnsi" w:eastAsiaTheme="minorEastAsia" w:hAnsiTheme="minorHAnsi"/>
                <w:sz w:val="22"/>
                <w:szCs w:val="22"/>
              </w:rPr>
              <w:t xml:space="preserve"> or more than 30% deformation</w:t>
            </w:r>
            <w:r w:rsidR="007C60B0" w:rsidRPr="007F427A">
              <w:rPr>
                <w:rFonts w:asciiTheme="minorHAnsi" w:eastAsiaTheme="minorEastAsia" w:hAnsiTheme="minorHAnsi"/>
                <w:sz w:val="22"/>
                <w:szCs w:val="22"/>
              </w:rPr>
              <w:t xml:space="preserve"> or</w:t>
            </w:r>
            <w:r w:rsidR="00374F3C" w:rsidRPr="007F427A">
              <w:rPr>
                <w:rFonts w:asciiTheme="minorHAnsi" w:eastAsiaTheme="minorEastAsia" w:hAnsiTheme="minorHAnsi"/>
                <w:sz w:val="22"/>
                <w:szCs w:val="22"/>
              </w:rPr>
              <w:t xml:space="preserve"> </w:t>
            </w:r>
            <w:r w:rsidR="00287E5E" w:rsidRPr="007F427A">
              <w:rPr>
                <w:rFonts w:asciiTheme="minorHAnsi" w:eastAsiaTheme="minorEastAsia" w:hAnsiTheme="minorHAnsi"/>
                <w:sz w:val="22"/>
                <w:szCs w:val="22"/>
              </w:rPr>
              <w:t>press</w:t>
            </w:r>
            <w:r w:rsidR="006653A2" w:rsidRPr="007F427A">
              <w:rPr>
                <w:rFonts w:asciiTheme="minorHAnsi" w:eastAsiaTheme="minorEastAsia" w:hAnsiTheme="minorHAnsi"/>
                <w:sz w:val="22"/>
                <w:szCs w:val="22"/>
              </w:rPr>
              <w:t>ure</w:t>
            </w:r>
            <w:r w:rsidR="00287E5E" w:rsidRPr="007F427A">
              <w:rPr>
                <w:rFonts w:asciiTheme="minorHAnsi" w:eastAsiaTheme="minorEastAsia" w:hAnsiTheme="minorHAnsi"/>
                <w:sz w:val="22"/>
                <w:szCs w:val="22"/>
              </w:rPr>
              <w:t xml:space="preserve"> </w:t>
            </w:r>
            <w:r w:rsidR="00374F3C" w:rsidRPr="007F427A">
              <w:rPr>
                <w:rFonts w:asciiTheme="minorHAnsi" w:eastAsiaTheme="minorEastAsia" w:hAnsiTheme="minorHAnsi"/>
                <w:sz w:val="22"/>
                <w:szCs w:val="22"/>
              </w:rPr>
              <w:t xml:space="preserve">reaches 200 </w:t>
            </w:r>
            <w:r w:rsidR="007C60B0" w:rsidRPr="007F427A">
              <w:rPr>
                <w:rFonts w:asciiTheme="minorHAnsi" w:eastAsiaTheme="minorEastAsia" w:hAnsiTheme="minorHAnsi"/>
                <w:sz w:val="22"/>
                <w:szCs w:val="22"/>
              </w:rPr>
              <w:t>KN</w:t>
            </w:r>
            <w:r w:rsidR="00374F3C" w:rsidRPr="007F427A">
              <w:rPr>
                <w:rFonts w:asciiTheme="minorHAnsi" w:eastAsiaTheme="minorEastAsia" w:hAnsiTheme="minorHAnsi"/>
                <w:sz w:val="22"/>
                <w:szCs w:val="22"/>
              </w:rPr>
              <w:t xml:space="preserve"> stop pressing.</w:t>
            </w:r>
          </w:p>
          <w:p w:rsidR="00C03571" w:rsidRPr="007F427A" w:rsidRDefault="003B4F94"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标准方法充电的电池</w:t>
            </w:r>
            <w:r w:rsidR="00C03571" w:rsidRPr="007F427A">
              <w:rPr>
                <w:rFonts w:asciiTheme="minorHAnsi" w:eastAsiaTheme="minorEastAsia" w:hAnsiTheme="minorHAnsi"/>
                <w:sz w:val="22"/>
                <w:szCs w:val="22"/>
              </w:rPr>
              <w:t>，用半径为</w:t>
            </w:r>
            <w:r w:rsidR="00C03571" w:rsidRPr="007F427A">
              <w:rPr>
                <w:rFonts w:asciiTheme="minorHAnsi" w:eastAsiaTheme="minorEastAsia" w:hAnsiTheme="minorHAnsi"/>
                <w:sz w:val="22"/>
                <w:szCs w:val="22"/>
              </w:rPr>
              <w:t>75mm</w:t>
            </w:r>
            <w:r w:rsidR="00C03571" w:rsidRPr="007F427A">
              <w:rPr>
                <w:rFonts w:asciiTheme="minorHAnsi" w:eastAsiaTheme="minorEastAsia" w:hAnsiTheme="minorHAnsi"/>
                <w:sz w:val="22"/>
                <w:szCs w:val="22"/>
              </w:rPr>
              <w:t>的半圆柱体垂直于电池极板方向以</w:t>
            </w:r>
            <w:r w:rsidR="00C03571" w:rsidRPr="007F427A">
              <w:rPr>
                <w:rFonts w:asciiTheme="minorHAnsi" w:eastAsiaTheme="minorEastAsia" w:hAnsiTheme="minorHAnsi"/>
                <w:sz w:val="22"/>
                <w:szCs w:val="22"/>
              </w:rPr>
              <w:t>5±1mm/</w:t>
            </w:r>
            <w:r w:rsidR="00C015DE" w:rsidRPr="007F427A">
              <w:rPr>
                <w:rFonts w:asciiTheme="minorHAnsi" w:eastAsiaTheme="minorEastAsia" w:hAnsiTheme="minorHAnsi"/>
                <w:sz w:val="22"/>
                <w:szCs w:val="22"/>
              </w:rPr>
              <w:t>s</w:t>
            </w:r>
            <w:r w:rsidR="00C03571" w:rsidRPr="007F427A">
              <w:rPr>
                <w:rFonts w:asciiTheme="minorHAnsi" w:eastAsiaTheme="minorEastAsia" w:hAnsiTheme="minorHAnsi"/>
                <w:sz w:val="22"/>
                <w:szCs w:val="22"/>
              </w:rPr>
              <w:t>的速度挤压电池（如图）。电池达到</w:t>
            </w:r>
            <w:r w:rsidR="00C03571" w:rsidRPr="007F427A">
              <w:rPr>
                <w:rFonts w:asciiTheme="minorHAnsi" w:eastAsiaTheme="minorEastAsia" w:hAnsiTheme="minorHAnsi"/>
                <w:sz w:val="22"/>
                <w:szCs w:val="22"/>
              </w:rPr>
              <w:t>0V</w:t>
            </w:r>
            <w:r w:rsidR="00C03571" w:rsidRPr="007F427A">
              <w:rPr>
                <w:rFonts w:asciiTheme="minorHAnsi" w:eastAsiaTheme="minorEastAsia" w:hAnsiTheme="minorHAnsi"/>
                <w:sz w:val="22"/>
                <w:szCs w:val="22"/>
              </w:rPr>
              <w:t>或者变形量超过</w:t>
            </w:r>
            <w:r w:rsidR="00C03571" w:rsidRPr="007F427A">
              <w:rPr>
                <w:rFonts w:asciiTheme="minorHAnsi" w:eastAsiaTheme="minorEastAsia" w:hAnsiTheme="minorHAnsi"/>
                <w:sz w:val="22"/>
                <w:szCs w:val="22"/>
              </w:rPr>
              <w:t>30%</w:t>
            </w:r>
            <w:r w:rsidR="00C03571" w:rsidRPr="007F427A">
              <w:rPr>
                <w:rFonts w:asciiTheme="minorHAnsi" w:eastAsiaTheme="minorEastAsia" w:hAnsiTheme="minorHAnsi"/>
                <w:sz w:val="22"/>
                <w:szCs w:val="22"/>
              </w:rPr>
              <w:t>或者挤压力达到</w:t>
            </w:r>
            <w:r w:rsidR="00C03571" w:rsidRPr="007F427A">
              <w:rPr>
                <w:rFonts w:asciiTheme="minorHAnsi" w:eastAsiaTheme="minorEastAsia" w:hAnsiTheme="minorHAnsi"/>
                <w:sz w:val="22"/>
                <w:szCs w:val="22"/>
              </w:rPr>
              <w:t>200KN</w:t>
            </w:r>
            <w:r w:rsidR="00C03571" w:rsidRPr="007F427A">
              <w:rPr>
                <w:rFonts w:asciiTheme="minorHAnsi" w:eastAsiaTheme="minorEastAsia" w:hAnsiTheme="minorHAnsi"/>
                <w:sz w:val="22"/>
                <w:szCs w:val="22"/>
              </w:rPr>
              <w:t>时停止挤压。</w:t>
            </w:r>
          </w:p>
        </w:tc>
      </w:tr>
      <w:tr w:rsidR="00171ACF" w:rsidRPr="007F427A" w:rsidTr="00073AC3">
        <w:trPr>
          <w:trHeight w:val="474"/>
        </w:trPr>
        <w:tc>
          <w:tcPr>
            <w:tcW w:w="284"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3</w:t>
            </w:r>
          </w:p>
        </w:tc>
        <w:tc>
          <w:tcPr>
            <w:tcW w:w="1100"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Heating Test</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加热测试</w:t>
            </w:r>
          </w:p>
        </w:tc>
        <w:tc>
          <w:tcPr>
            <w:tcW w:w="947"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lastRenderedPageBreak/>
              <w:t>不爆炸，不起火</w:t>
            </w:r>
          </w:p>
        </w:tc>
        <w:tc>
          <w:tcPr>
            <w:tcW w:w="2669"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lastRenderedPageBreak/>
              <w:t>After standard charg</w:t>
            </w:r>
            <w:r w:rsidR="006616C6" w:rsidRPr="007F427A">
              <w:rPr>
                <w:rFonts w:asciiTheme="minorHAnsi" w:eastAsiaTheme="minorEastAsia" w:hAnsiTheme="minorHAnsi"/>
                <w:sz w:val="22"/>
                <w:szCs w:val="22"/>
              </w:rPr>
              <w:t>ing</w:t>
            </w:r>
            <w:r w:rsidR="002C782D" w:rsidRPr="007F427A">
              <w:rPr>
                <w:rFonts w:asciiTheme="minorHAnsi" w:eastAsiaTheme="minorEastAsia" w:hAnsiTheme="minorHAnsi"/>
                <w:sz w:val="22"/>
                <w:szCs w:val="22"/>
              </w:rPr>
              <w:t xml:space="preserve">, </w:t>
            </w:r>
            <w:r w:rsidR="000A5480" w:rsidRPr="007F427A">
              <w:rPr>
                <w:rFonts w:asciiTheme="minorHAnsi" w:eastAsiaTheme="minorEastAsia" w:hAnsiTheme="minorHAnsi"/>
                <w:sz w:val="22"/>
                <w:szCs w:val="22"/>
              </w:rPr>
              <w:t xml:space="preserve">heating </w:t>
            </w:r>
            <w:r w:rsidRPr="007F427A">
              <w:rPr>
                <w:rFonts w:asciiTheme="minorHAnsi" w:eastAsiaTheme="minorEastAsia" w:hAnsiTheme="minorHAnsi"/>
                <w:sz w:val="22"/>
                <w:szCs w:val="22"/>
              </w:rPr>
              <w:t xml:space="preserve">the cell </w:t>
            </w:r>
            <w:r w:rsidR="000A5480" w:rsidRPr="007F427A">
              <w:rPr>
                <w:rFonts w:asciiTheme="minorHAnsi" w:eastAsiaTheme="minorEastAsia" w:hAnsiTheme="minorHAnsi"/>
                <w:sz w:val="22"/>
                <w:szCs w:val="22"/>
              </w:rPr>
              <w:t>to</w:t>
            </w:r>
            <w:r w:rsidRPr="007F427A">
              <w:rPr>
                <w:rFonts w:asciiTheme="minorHAnsi" w:eastAsiaTheme="minorEastAsia" w:hAnsiTheme="minorHAnsi"/>
                <w:sz w:val="22"/>
                <w:szCs w:val="22"/>
              </w:rPr>
              <w:t xml:space="preserve"> </w:t>
            </w:r>
            <w:bookmarkStart w:id="58" w:name="OLE_LINK3"/>
            <w:bookmarkStart w:id="59" w:name="OLE_LINK4"/>
            <w:bookmarkStart w:id="60" w:name="OLE_LINK5"/>
            <w:r w:rsidR="000A5480" w:rsidRPr="007F427A">
              <w:rPr>
                <w:rFonts w:asciiTheme="minorHAnsi" w:eastAsiaTheme="minorEastAsia" w:hAnsiTheme="minorHAnsi"/>
                <w:sz w:val="22"/>
                <w:szCs w:val="22"/>
              </w:rPr>
              <w:t>130</w:t>
            </w:r>
            <w:r w:rsidRPr="007F427A">
              <w:rPr>
                <w:rFonts w:cs="SimSun" w:hint="eastAsia"/>
                <w:sz w:val="22"/>
                <w:szCs w:val="22"/>
              </w:rPr>
              <w:t>℃</w:t>
            </w:r>
            <w:r w:rsidRPr="007F427A">
              <w:rPr>
                <w:rFonts w:asciiTheme="minorHAnsi" w:eastAsiaTheme="minorEastAsia" w:hAnsiTheme="minorHAnsi"/>
                <w:sz w:val="22"/>
                <w:szCs w:val="22"/>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7F427A">
                <w:rPr>
                  <w:rFonts w:asciiTheme="minorHAnsi" w:eastAsiaTheme="minorEastAsia" w:hAnsiTheme="minorHAnsi"/>
                  <w:sz w:val="22"/>
                  <w:szCs w:val="22"/>
                </w:rPr>
                <w:t>2</w:t>
              </w:r>
              <w:r w:rsidRPr="007F427A">
                <w:rPr>
                  <w:rFonts w:cs="SimSun" w:hint="eastAsia"/>
                  <w:sz w:val="22"/>
                  <w:szCs w:val="22"/>
                </w:rPr>
                <w:t>℃</w:t>
              </w:r>
            </w:smartTag>
            <w:bookmarkEnd w:id="58"/>
            <w:bookmarkEnd w:id="59"/>
            <w:bookmarkEnd w:id="60"/>
            <w:r w:rsidRPr="007F427A">
              <w:rPr>
                <w:rFonts w:asciiTheme="minorHAnsi" w:eastAsiaTheme="minorEastAsia" w:hAnsiTheme="minorHAnsi"/>
                <w:sz w:val="22"/>
                <w:szCs w:val="22"/>
              </w:rPr>
              <w:t xml:space="preserve"> </w:t>
            </w:r>
            <w:r w:rsidR="000A5480" w:rsidRPr="007F427A">
              <w:rPr>
                <w:rFonts w:asciiTheme="minorHAnsi" w:eastAsiaTheme="minorEastAsia" w:hAnsiTheme="minorHAnsi"/>
                <w:sz w:val="22"/>
                <w:szCs w:val="22"/>
              </w:rPr>
              <w:t>from the RT at the 5</w:t>
            </w:r>
            <w:r w:rsidR="000A5480" w:rsidRPr="007F427A">
              <w:rPr>
                <w:rFonts w:cs="SimSun" w:hint="eastAsia"/>
                <w:sz w:val="22"/>
                <w:szCs w:val="22"/>
              </w:rPr>
              <w:t>℃</w:t>
            </w:r>
            <w:r w:rsidR="000A5480" w:rsidRPr="007F427A">
              <w:rPr>
                <w:rFonts w:asciiTheme="minorHAnsi" w:eastAsiaTheme="minorEastAsia" w:hAnsiTheme="minorHAnsi"/>
                <w:sz w:val="22"/>
                <w:szCs w:val="22"/>
              </w:rPr>
              <w:t xml:space="preserve">/min heating rate and holding </w:t>
            </w:r>
            <w:r w:rsidRPr="007F427A">
              <w:rPr>
                <w:rFonts w:asciiTheme="minorHAnsi" w:eastAsiaTheme="minorEastAsia" w:hAnsiTheme="minorHAnsi"/>
                <w:sz w:val="22"/>
                <w:szCs w:val="22"/>
              </w:rPr>
              <w:t xml:space="preserve">for </w:t>
            </w:r>
            <w:r w:rsidR="000A5480" w:rsidRPr="007F427A">
              <w:rPr>
                <w:rFonts w:asciiTheme="minorHAnsi" w:eastAsiaTheme="minorEastAsia" w:hAnsiTheme="minorHAnsi"/>
                <w:sz w:val="22"/>
                <w:szCs w:val="22"/>
              </w:rPr>
              <w:t>3</w:t>
            </w:r>
            <w:r w:rsidRPr="007F427A">
              <w:rPr>
                <w:rFonts w:asciiTheme="minorHAnsi" w:eastAsiaTheme="minorEastAsia" w:hAnsiTheme="minorHAnsi"/>
                <w:sz w:val="22"/>
                <w:szCs w:val="22"/>
              </w:rPr>
              <w:t>0min</w:t>
            </w:r>
            <w:r w:rsidR="00C54DF3" w:rsidRPr="007F427A">
              <w:rPr>
                <w:rFonts w:asciiTheme="minorHAnsi" w:eastAsiaTheme="minorEastAsia" w:hAnsiTheme="minorHAnsi"/>
                <w:sz w:val="22"/>
                <w:szCs w:val="22"/>
              </w:rPr>
              <w:t>，</w:t>
            </w:r>
            <w:r w:rsidR="00C54DF3" w:rsidRPr="007F427A">
              <w:rPr>
                <w:rFonts w:asciiTheme="minorHAnsi" w:eastAsiaTheme="minorEastAsia" w:hAnsiTheme="minorHAnsi"/>
                <w:sz w:val="22"/>
                <w:szCs w:val="22"/>
              </w:rPr>
              <w:t xml:space="preserve">then </w:t>
            </w:r>
            <w:r w:rsidR="00C54DF3" w:rsidRPr="007F427A">
              <w:rPr>
                <w:rFonts w:asciiTheme="minorHAnsi" w:eastAsiaTheme="minorEastAsia" w:hAnsiTheme="minorHAnsi"/>
                <w:sz w:val="22"/>
                <w:szCs w:val="22"/>
              </w:rPr>
              <w:lastRenderedPageBreak/>
              <w:t>observed for 1h</w:t>
            </w:r>
          </w:p>
          <w:p w:rsidR="00B939FF" w:rsidRPr="007F427A" w:rsidRDefault="00B939F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按标准方法充电，将电池</w:t>
            </w:r>
            <w:r w:rsidR="000A5480" w:rsidRPr="007F427A">
              <w:rPr>
                <w:rFonts w:asciiTheme="minorHAnsi" w:eastAsiaTheme="minorEastAsia" w:hAnsiTheme="minorHAnsi"/>
                <w:sz w:val="22"/>
                <w:szCs w:val="22"/>
              </w:rPr>
              <w:t>以</w:t>
            </w:r>
            <w:r w:rsidR="000A5480" w:rsidRPr="007F427A">
              <w:rPr>
                <w:rFonts w:asciiTheme="minorHAnsi" w:eastAsiaTheme="minorEastAsia" w:hAnsiTheme="minorHAnsi"/>
                <w:sz w:val="22"/>
                <w:szCs w:val="22"/>
              </w:rPr>
              <w:t>5</w:t>
            </w:r>
            <w:r w:rsidR="000A5480" w:rsidRPr="007F427A">
              <w:rPr>
                <w:rFonts w:cs="SimSun" w:hint="eastAsia"/>
                <w:sz w:val="22"/>
                <w:szCs w:val="22"/>
              </w:rPr>
              <w:t>℃</w:t>
            </w:r>
            <w:r w:rsidR="000A5480" w:rsidRPr="007F427A">
              <w:rPr>
                <w:rFonts w:asciiTheme="minorHAnsi" w:eastAsiaTheme="minorEastAsia" w:hAnsiTheme="minorHAnsi"/>
                <w:sz w:val="22"/>
                <w:szCs w:val="22"/>
              </w:rPr>
              <w:t>/min</w:t>
            </w:r>
            <w:r w:rsidR="000A5480" w:rsidRPr="007F427A">
              <w:rPr>
                <w:rFonts w:asciiTheme="minorHAnsi" w:eastAsiaTheme="minorEastAsia" w:hAnsiTheme="minorHAnsi"/>
                <w:sz w:val="22"/>
                <w:szCs w:val="22"/>
              </w:rPr>
              <w:t>的加热速率从室温加热到</w:t>
            </w:r>
            <w:r w:rsidR="000A5480" w:rsidRPr="007F427A">
              <w:rPr>
                <w:rFonts w:asciiTheme="minorHAnsi" w:eastAsiaTheme="minorEastAsia" w:hAnsiTheme="minorHAnsi"/>
                <w:sz w:val="22"/>
                <w:szCs w:val="22"/>
              </w:rPr>
              <w:t>130</w:t>
            </w:r>
            <w:r w:rsidRPr="007F427A">
              <w:rPr>
                <w:rFonts w:cs="SimSun" w:hint="eastAsia"/>
                <w:sz w:val="22"/>
                <w:szCs w:val="22"/>
              </w:rPr>
              <w:t>℃</w:t>
            </w:r>
            <w:r w:rsidRPr="007F427A">
              <w:rPr>
                <w:rFonts w:asciiTheme="minorHAnsi" w:eastAsiaTheme="minorEastAsia" w:hAnsiTheme="minorHAnsi"/>
                <w:sz w:val="22"/>
                <w:szCs w:val="22"/>
              </w:rPr>
              <w:t>±2</w:t>
            </w:r>
            <w:r w:rsidRPr="007F427A">
              <w:rPr>
                <w:rFonts w:cs="SimSun" w:hint="eastAsia"/>
                <w:sz w:val="22"/>
                <w:szCs w:val="22"/>
              </w:rPr>
              <w:t>℃</w:t>
            </w:r>
            <w:r w:rsidR="000A5480" w:rsidRPr="007F427A">
              <w:rPr>
                <w:rFonts w:asciiTheme="minorHAnsi" w:eastAsiaTheme="minorEastAsia" w:hAnsiTheme="minorHAnsi"/>
                <w:sz w:val="22"/>
                <w:szCs w:val="22"/>
              </w:rPr>
              <w:t>，并</w:t>
            </w:r>
            <w:r w:rsidRPr="007F427A">
              <w:rPr>
                <w:rFonts w:asciiTheme="minorHAnsi" w:eastAsiaTheme="minorEastAsia" w:hAnsiTheme="minorHAnsi"/>
                <w:sz w:val="22"/>
                <w:szCs w:val="22"/>
              </w:rPr>
              <w:t>维持</w:t>
            </w:r>
            <w:r w:rsidR="000A5480" w:rsidRPr="007F427A">
              <w:rPr>
                <w:rFonts w:asciiTheme="minorHAnsi" w:eastAsiaTheme="minorEastAsia" w:hAnsiTheme="minorHAnsi"/>
                <w:sz w:val="22"/>
                <w:szCs w:val="22"/>
              </w:rPr>
              <w:t>3</w:t>
            </w:r>
            <w:r w:rsidRPr="007F427A">
              <w:rPr>
                <w:rFonts w:asciiTheme="minorHAnsi" w:eastAsiaTheme="minorEastAsia" w:hAnsiTheme="minorHAnsi"/>
                <w:sz w:val="22"/>
                <w:szCs w:val="22"/>
              </w:rPr>
              <w:t>0</w:t>
            </w:r>
            <w:r w:rsidRPr="007F427A">
              <w:rPr>
                <w:rFonts w:asciiTheme="minorHAnsi" w:eastAsiaTheme="minorEastAsia" w:hAnsiTheme="minorHAnsi"/>
                <w:sz w:val="22"/>
                <w:szCs w:val="22"/>
              </w:rPr>
              <w:t>分钟</w:t>
            </w:r>
            <w:r w:rsidR="00C54DF3" w:rsidRPr="007F427A">
              <w:rPr>
                <w:rFonts w:asciiTheme="minorHAnsi" w:eastAsiaTheme="minorEastAsia" w:hAnsiTheme="minorHAnsi"/>
                <w:sz w:val="22"/>
                <w:szCs w:val="22"/>
              </w:rPr>
              <w:t>，观察</w:t>
            </w:r>
            <w:r w:rsidR="00C54DF3" w:rsidRPr="007F427A">
              <w:rPr>
                <w:rFonts w:asciiTheme="minorHAnsi" w:eastAsiaTheme="minorEastAsia" w:hAnsiTheme="minorHAnsi"/>
                <w:sz w:val="22"/>
                <w:szCs w:val="22"/>
              </w:rPr>
              <w:t>1</w:t>
            </w:r>
            <w:r w:rsidR="00C54DF3" w:rsidRPr="007F427A">
              <w:rPr>
                <w:rFonts w:asciiTheme="minorHAnsi" w:eastAsiaTheme="minorEastAsia" w:hAnsiTheme="minorHAnsi"/>
                <w:sz w:val="22"/>
                <w:szCs w:val="22"/>
              </w:rPr>
              <w:t>小时。</w:t>
            </w:r>
          </w:p>
        </w:tc>
      </w:tr>
      <w:tr w:rsidR="00171ACF" w:rsidRPr="007F427A" w:rsidTr="00073AC3">
        <w:trPr>
          <w:trHeight w:val="717"/>
        </w:trPr>
        <w:tc>
          <w:tcPr>
            <w:tcW w:w="284"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lastRenderedPageBreak/>
              <w:t>4</w:t>
            </w:r>
          </w:p>
        </w:tc>
        <w:tc>
          <w:tcPr>
            <w:tcW w:w="1100"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Short-Circuit Test</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短路测试</w:t>
            </w:r>
          </w:p>
        </w:tc>
        <w:tc>
          <w:tcPr>
            <w:tcW w:w="947"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w:t>
            </w:r>
          </w:p>
        </w:tc>
        <w:tc>
          <w:tcPr>
            <w:tcW w:w="2669"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 xml:space="preserve">After </w:t>
            </w:r>
            <w:r w:rsidR="006616C6" w:rsidRPr="007F427A">
              <w:rPr>
                <w:rFonts w:asciiTheme="minorHAnsi" w:eastAsiaTheme="minorEastAsia" w:hAnsiTheme="minorHAnsi"/>
                <w:sz w:val="22"/>
                <w:szCs w:val="22"/>
              </w:rPr>
              <w:t>s</w:t>
            </w:r>
            <w:r w:rsidRPr="007F427A">
              <w:rPr>
                <w:rFonts w:asciiTheme="minorHAnsi" w:eastAsiaTheme="minorEastAsia" w:hAnsiTheme="minorHAnsi"/>
                <w:sz w:val="22"/>
                <w:szCs w:val="22"/>
              </w:rPr>
              <w:t xml:space="preserve">tandard </w:t>
            </w:r>
            <w:r w:rsidR="006616C6" w:rsidRPr="007F427A">
              <w:rPr>
                <w:rFonts w:asciiTheme="minorHAnsi" w:eastAsiaTheme="minorEastAsia" w:hAnsiTheme="minorHAnsi"/>
                <w:sz w:val="22"/>
                <w:szCs w:val="22"/>
              </w:rPr>
              <w:t>c</w:t>
            </w:r>
            <w:r w:rsidRPr="007F427A">
              <w:rPr>
                <w:rFonts w:asciiTheme="minorHAnsi" w:eastAsiaTheme="minorEastAsia" w:hAnsiTheme="minorHAnsi"/>
                <w:sz w:val="22"/>
                <w:szCs w:val="22"/>
              </w:rPr>
              <w:t>harg</w:t>
            </w:r>
            <w:r w:rsidR="006616C6" w:rsidRPr="007F427A">
              <w:rPr>
                <w:rFonts w:asciiTheme="minorHAnsi" w:eastAsiaTheme="minorEastAsia" w:hAnsiTheme="minorHAnsi"/>
                <w:sz w:val="22"/>
                <w:szCs w:val="22"/>
              </w:rPr>
              <w:t>ing</w:t>
            </w:r>
            <w:r w:rsidRPr="007F427A">
              <w:rPr>
                <w:rFonts w:asciiTheme="minorHAnsi" w:eastAsiaTheme="minorEastAsia" w:hAnsiTheme="minorHAnsi"/>
                <w:sz w:val="22"/>
                <w:szCs w:val="22"/>
              </w:rPr>
              <w:t>, the b</w:t>
            </w:r>
            <w:r w:rsidR="00ED0E5A" w:rsidRPr="007F427A">
              <w:rPr>
                <w:rFonts w:asciiTheme="minorHAnsi" w:eastAsiaTheme="minorEastAsia" w:hAnsiTheme="minorHAnsi"/>
                <w:sz w:val="22"/>
                <w:szCs w:val="22"/>
              </w:rPr>
              <w:t xml:space="preserve">attery is to be short-circuited for 10min </w:t>
            </w:r>
            <w:r w:rsidRPr="007F427A">
              <w:rPr>
                <w:rFonts w:asciiTheme="minorHAnsi" w:eastAsiaTheme="minorEastAsia" w:hAnsiTheme="minorHAnsi"/>
                <w:sz w:val="22"/>
                <w:szCs w:val="22"/>
              </w:rPr>
              <w:t>by connecting the</w:t>
            </w:r>
            <w:r w:rsidR="00176CD5" w:rsidRPr="007F427A">
              <w:rPr>
                <w:rFonts w:asciiTheme="minorHAnsi" w:eastAsiaTheme="minorEastAsia" w:hAnsiTheme="minorHAnsi"/>
                <w:sz w:val="22"/>
                <w:szCs w:val="22"/>
              </w:rPr>
              <w:t xml:space="preserve"> cathode and anode tab</w:t>
            </w:r>
            <w:r w:rsidRPr="007F427A">
              <w:rPr>
                <w:rFonts w:asciiTheme="minorHAnsi" w:eastAsiaTheme="minorEastAsia" w:hAnsiTheme="minorHAnsi"/>
                <w:sz w:val="22"/>
                <w:szCs w:val="22"/>
              </w:rPr>
              <w:t xml:space="preserve"> </w:t>
            </w:r>
            <w:r w:rsidR="000A5480" w:rsidRPr="007F427A">
              <w:rPr>
                <w:rFonts w:asciiTheme="minorHAnsi" w:eastAsiaTheme="minorEastAsia" w:hAnsiTheme="minorHAnsi"/>
                <w:sz w:val="22"/>
                <w:szCs w:val="22"/>
              </w:rPr>
              <w:t>,the connecting</w:t>
            </w:r>
            <w:r w:rsidR="004E3C37" w:rsidRPr="007F427A">
              <w:rPr>
                <w:rFonts w:asciiTheme="minorHAnsi" w:eastAsiaTheme="minorEastAsia" w:hAnsiTheme="minorHAnsi"/>
                <w:sz w:val="22"/>
                <w:szCs w:val="22"/>
              </w:rPr>
              <w:t xml:space="preserve"> resistance</w:t>
            </w:r>
            <w:r w:rsidR="000A5480" w:rsidRPr="007F427A">
              <w:rPr>
                <w:rFonts w:asciiTheme="minorHAnsi" w:eastAsiaTheme="minorEastAsia" w:hAnsiTheme="minorHAnsi"/>
                <w:sz w:val="22"/>
                <w:szCs w:val="22"/>
              </w:rPr>
              <w:t xml:space="preserve"> should be</w:t>
            </w:r>
            <w:r w:rsidR="004E3C37" w:rsidRPr="007F427A">
              <w:rPr>
                <w:rFonts w:asciiTheme="minorHAnsi" w:eastAsiaTheme="minorEastAsia" w:hAnsiTheme="minorHAnsi"/>
                <w:sz w:val="22"/>
                <w:szCs w:val="22"/>
              </w:rPr>
              <w:t xml:space="preserve"> less than</w:t>
            </w:r>
            <w:r w:rsidRPr="007F427A">
              <w:rPr>
                <w:rFonts w:asciiTheme="minorHAnsi" w:eastAsiaTheme="minorEastAsia" w:hAnsiTheme="minorHAnsi"/>
                <w:sz w:val="22"/>
                <w:szCs w:val="22"/>
              </w:rPr>
              <w:t xml:space="preserve"> </w:t>
            </w:r>
            <w:bookmarkStart w:id="61" w:name="OLE_LINK6"/>
            <w:bookmarkStart w:id="62" w:name="OLE_LINK7"/>
            <w:r w:rsidRPr="007F427A">
              <w:rPr>
                <w:rFonts w:asciiTheme="minorHAnsi" w:eastAsiaTheme="minorEastAsia" w:hAnsiTheme="minorHAnsi"/>
                <w:sz w:val="22"/>
                <w:szCs w:val="22"/>
              </w:rPr>
              <w:t>5mΩ</w:t>
            </w:r>
            <w:bookmarkEnd w:id="61"/>
            <w:bookmarkEnd w:id="62"/>
            <w:r w:rsidR="004E3C37" w:rsidRPr="007F427A">
              <w:rPr>
                <w:rFonts w:asciiTheme="minorHAnsi" w:eastAsiaTheme="minorEastAsia" w:hAnsiTheme="minorHAnsi"/>
                <w:sz w:val="22"/>
                <w:szCs w:val="22"/>
              </w:rPr>
              <w:t xml:space="preserve">, </w:t>
            </w:r>
            <w:bookmarkStart w:id="63" w:name="OLE_LINK39"/>
            <w:bookmarkStart w:id="64" w:name="OLE_LINK44"/>
            <w:r w:rsidR="004E3C37" w:rsidRPr="007F427A">
              <w:rPr>
                <w:rFonts w:asciiTheme="minorHAnsi" w:eastAsiaTheme="minorEastAsia" w:hAnsiTheme="minorHAnsi"/>
                <w:sz w:val="22"/>
                <w:szCs w:val="22"/>
              </w:rPr>
              <w:t>then observed for 1h</w:t>
            </w:r>
            <w:bookmarkEnd w:id="63"/>
            <w:bookmarkEnd w:id="64"/>
          </w:p>
          <w:p w:rsidR="00B939FF" w:rsidRPr="007F427A" w:rsidRDefault="00B939F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按标准方法充电，</w:t>
            </w:r>
            <w:r w:rsidR="004C3FFD" w:rsidRPr="007F427A">
              <w:rPr>
                <w:rFonts w:asciiTheme="minorHAnsi" w:eastAsiaTheme="minorEastAsia" w:hAnsiTheme="minorHAnsi"/>
                <w:sz w:val="22"/>
                <w:szCs w:val="22"/>
              </w:rPr>
              <w:t>然后用电阻小于</w:t>
            </w:r>
            <w:r w:rsidR="004C3FFD" w:rsidRPr="007F427A">
              <w:rPr>
                <w:rFonts w:asciiTheme="minorHAnsi" w:eastAsiaTheme="minorEastAsia" w:hAnsiTheme="minorHAnsi"/>
                <w:sz w:val="22"/>
                <w:szCs w:val="22"/>
              </w:rPr>
              <w:t>5mΩ</w:t>
            </w:r>
            <w:r w:rsidR="009931CD" w:rsidRPr="007F427A">
              <w:rPr>
                <w:rFonts w:asciiTheme="minorHAnsi" w:eastAsiaTheme="minorEastAsia" w:hAnsiTheme="minorHAnsi"/>
                <w:sz w:val="22"/>
                <w:szCs w:val="22"/>
              </w:rPr>
              <w:t>的铜线</w:t>
            </w:r>
            <w:r w:rsidR="004C3FFD" w:rsidRPr="007F427A">
              <w:rPr>
                <w:rFonts w:asciiTheme="minorHAnsi" w:eastAsiaTheme="minorEastAsia" w:hAnsiTheme="minorHAnsi"/>
                <w:sz w:val="22"/>
                <w:szCs w:val="22"/>
              </w:rPr>
              <w:t>连接电池的正负极</w:t>
            </w:r>
            <w:r w:rsidR="00ED0E5A" w:rsidRPr="007F427A">
              <w:rPr>
                <w:rFonts w:asciiTheme="minorHAnsi" w:eastAsiaTheme="minorEastAsia" w:hAnsiTheme="minorHAnsi"/>
                <w:sz w:val="22"/>
                <w:szCs w:val="22"/>
              </w:rPr>
              <w:t>持续</w:t>
            </w:r>
            <w:r w:rsidR="00ED0E5A" w:rsidRPr="007F427A">
              <w:rPr>
                <w:rFonts w:asciiTheme="minorHAnsi" w:eastAsiaTheme="minorEastAsia" w:hAnsiTheme="minorHAnsi"/>
                <w:sz w:val="22"/>
                <w:szCs w:val="22"/>
              </w:rPr>
              <w:t>10</w:t>
            </w:r>
            <w:r w:rsidR="00ED0E5A" w:rsidRPr="007F427A">
              <w:rPr>
                <w:rFonts w:asciiTheme="minorHAnsi" w:eastAsiaTheme="minorEastAsia" w:hAnsiTheme="minorHAnsi"/>
                <w:sz w:val="22"/>
                <w:szCs w:val="22"/>
              </w:rPr>
              <w:t>分钟</w:t>
            </w:r>
            <w:r w:rsidR="004E3C37" w:rsidRPr="007F427A">
              <w:rPr>
                <w:rFonts w:asciiTheme="minorHAnsi" w:eastAsiaTheme="minorEastAsia" w:hAnsiTheme="minorHAnsi"/>
                <w:sz w:val="22"/>
                <w:szCs w:val="22"/>
              </w:rPr>
              <w:t>,</w:t>
            </w:r>
            <w:r w:rsidR="004E3C37" w:rsidRPr="007F427A">
              <w:rPr>
                <w:rFonts w:asciiTheme="minorHAnsi" w:eastAsiaTheme="minorEastAsia" w:hAnsiTheme="minorHAnsi"/>
                <w:sz w:val="22"/>
                <w:szCs w:val="22"/>
              </w:rPr>
              <w:t>观察</w:t>
            </w:r>
            <w:r w:rsidR="004E3C37" w:rsidRPr="007F427A">
              <w:rPr>
                <w:rFonts w:asciiTheme="minorHAnsi" w:eastAsiaTheme="minorEastAsia" w:hAnsiTheme="minorHAnsi"/>
                <w:sz w:val="22"/>
                <w:szCs w:val="22"/>
              </w:rPr>
              <w:t>1</w:t>
            </w:r>
            <w:r w:rsidR="004E3C37" w:rsidRPr="007F427A">
              <w:rPr>
                <w:rFonts w:asciiTheme="minorHAnsi" w:eastAsiaTheme="minorEastAsia" w:hAnsiTheme="minorHAnsi"/>
                <w:sz w:val="22"/>
                <w:szCs w:val="22"/>
              </w:rPr>
              <w:t>小时</w:t>
            </w:r>
            <w:r w:rsidR="004C3FFD" w:rsidRPr="007F427A">
              <w:rPr>
                <w:rFonts w:asciiTheme="minorHAnsi" w:eastAsiaTheme="minorEastAsia" w:hAnsiTheme="minorHAnsi"/>
                <w:sz w:val="22"/>
                <w:szCs w:val="22"/>
              </w:rPr>
              <w:t>。</w:t>
            </w:r>
          </w:p>
        </w:tc>
      </w:tr>
      <w:tr w:rsidR="00171ACF" w:rsidRPr="007F427A" w:rsidTr="00073AC3">
        <w:trPr>
          <w:trHeight w:val="1219"/>
        </w:trPr>
        <w:tc>
          <w:tcPr>
            <w:tcW w:w="284"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5</w:t>
            </w:r>
          </w:p>
        </w:tc>
        <w:tc>
          <w:tcPr>
            <w:tcW w:w="1100"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Overcharge Test</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过充电测试</w:t>
            </w:r>
          </w:p>
        </w:tc>
        <w:tc>
          <w:tcPr>
            <w:tcW w:w="947"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w:t>
            </w:r>
          </w:p>
        </w:tc>
        <w:tc>
          <w:tcPr>
            <w:tcW w:w="2669"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bookmarkStart w:id="65" w:name="OLE_LINK89"/>
            <w:bookmarkStart w:id="66" w:name="OLE_LINK90"/>
            <w:r w:rsidRPr="007F427A">
              <w:rPr>
                <w:rFonts w:asciiTheme="minorHAnsi" w:eastAsiaTheme="minorEastAsia" w:hAnsiTheme="minorHAnsi"/>
                <w:sz w:val="22"/>
                <w:szCs w:val="22"/>
              </w:rPr>
              <w:t>After standard charg</w:t>
            </w:r>
            <w:bookmarkEnd w:id="65"/>
            <w:bookmarkEnd w:id="66"/>
            <w:r w:rsidR="002C782D" w:rsidRPr="007F427A">
              <w:rPr>
                <w:rFonts w:asciiTheme="minorHAnsi" w:eastAsiaTheme="minorEastAsia" w:hAnsiTheme="minorHAnsi"/>
                <w:sz w:val="22"/>
                <w:szCs w:val="22"/>
              </w:rPr>
              <w:t>ing</w:t>
            </w:r>
            <w:r w:rsidRPr="007F427A">
              <w:rPr>
                <w:rFonts w:asciiTheme="minorHAnsi" w:eastAsiaTheme="minorEastAsia" w:hAnsiTheme="minorHAnsi"/>
                <w:sz w:val="22"/>
                <w:szCs w:val="22"/>
              </w:rPr>
              <w:t xml:space="preserve">, the battery shall be charged with constant current </w:t>
            </w:r>
            <w:smartTag w:uri="urn:schemas-microsoft-com:office:smarttags" w:element="chmetcnv">
              <w:smartTagPr>
                <w:attr w:name="UnitName" w:val="C"/>
                <w:attr w:name="SourceValue" w:val="1"/>
                <w:attr w:name="HasSpace" w:val="False"/>
                <w:attr w:name="Negative" w:val="False"/>
                <w:attr w:name="NumberType" w:val="1"/>
                <w:attr w:name="TCSC" w:val="0"/>
              </w:smartTagPr>
              <w:r w:rsidRPr="007F427A">
                <w:rPr>
                  <w:rFonts w:asciiTheme="minorHAnsi" w:eastAsiaTheme="minorEastAsia" w:hAnsiTheme="minorHAnsi"/>
                  <w:sz w:val="22"/>
                  <w:szCs w:val="22"/>
                </w:rPr>
                <w:t>1C</w:t>
              </w:r>
            </w:smartTag>
            <w:r w:rsidRPr="007F427A">
              <w:rPr>
                <w:rFonts w:asciiTheme="minorHAnsi" w:eastAsiaTheme="minorEastAsia" w:hAnsiTheme="minorHAnsi"/>
                <w:sz w:val="22"/>
                <w:szCs w:val="22"/>
              </w:rPr>
              <w:t>, stop charging while the voltage reached 5.</w:t>
            </w:r>
            <w:r w:rsidR="0058737A" w:rsidRPr="007F427A">
              <w:rPr>
                <w:rFonts w:asciiTheme="minorHAnsi" w:eastAsiaTheme="minorEastAsia" w:hAnsiTheme="minorHAnsi"/>
                <w:sz w:val="22"/>
                <w:szCs w:val="22"/>
              </w:rPr>
              <w:t>475</w:t>
            </w:r>
            <w:r w:rsidRPr="007F427A">
              <w:rPr>
                <w:rFonts w:asciiTheme="minorHAnsi" w:eastAsiaTheme="minorEastAsia" w:hAnsiTheme="minorHAnsi"/>
                <w:sz w:val="22"/>
                <w:szCs w:val="22"/>
              </w:rPr>
              <w:t>V or charging</w:t>
            </w:r>
            <w:r w:rsidR="0058737A" w:rsidRPr="007F427A">
              <w:rPr>
                <w:rFonts w:asciiTheme="minorHAnsi" w:eastAsiaTheme="minorEastAsia" w:hAnsiTheme="minorHAnsi"/>
                <w:sz w:val="22"/>
                <w:szCs w:val="22"/>
              </w:rPr>
              <w:t xml:space="preserve"> time reach</w:t>
            </w:r>
            <w:r w:rsidRPr="007F427A">
              <w:rPr>
                <w:rFonts w:asciiTheme="minorHAnsi" w:eastAsiaTheme="minorEastAsia" w:hAnsiTheme="minorHAnsi"/>
                <w:sz w:val="22"/>
                <w:szCs w:val="22"/>
              </w:rPr>
              <w:t xml:space="preserve"> </w:t>
            </w:r>
            <w:r w:rsidR="0058737A" w:rsidRPr="007F427A">
              <w:rPr>
                <w:rFonts w:asciiTheme="minorHAnsi" w:eastAsiaTheme="minorEastAsia" w:hAnsiTheme="minorHAnsi"/>
                <w:sz w:val="22"/>
                <w:szCs w:val="22"/>
              </w:rPr>
              <w:t>1h</w:t>
            </w:r>
          </w:p>
          <w:p w:rsidR="004C3FFD" w:rsidRPr="007F427A" w:rsidRDefault="004C3FFD" w:rsidP="008B0EA4">
            <w:pPr>
              <w:pStyle w:val="BodyTextIndent2"/>
              <w:spacing w:line="240" w:lineRule="auto"/>
              <w:ind w:firstLineChars="0" w:firstLine="0"/>
              <w:jc w:val="left"/>
              <w:rPr>
                <w:rFonts w:asciiTheme="minorHAnsi" w:eastAsiaTheme="minorEastAsia" w:hAnsiTheme="minorHAnsi"/>
                <w:sz w:val="22"/>
              </w:rPr>
            </w:pPr>
            <w:bookmarkStart w:id="67" w:name="OLE_LINK8"/>
            <w:bookmarkStart w:id="68" w:name="OLE_LINK9"/>
            <w:r w:rsidRPr="007F427A">
              <w:rPr>
                <w:rFonts w:asciiTheme="minorHAnsi" w:eastAsiaTheme="minorEastAsia" w:hAnsiTheme="minorHAnsi"/>
                <w:sz w:val="22"/>
                <w:szCs w:val="22"/>
              </w:rPr>
              <w:t>按标准方法将电池充满电，</w:t>
            </w:r>
            <w:bookmarkEnd w:id="67"/>
            <w:bookmarkEnd w:id="68"/>
            <w:r w:rsidRPr="007F427A">
              <w:rPr>
                <w:rFonts w:asciiTheme="minorHAnsi" w:eastAsiaTheme="minorEastAsia" w:hAnsiTheme="minorHAnsi"/>
                <w:sz w:val="22"/>
                <w:szCs w:val="22"/>
              </w:rPr>
              <w:t>然后按以下方式充电：</w:t>
            </w:r>
          </w:p>
          <w:p w:rsidR="004C3FFD" w:rsidRPr="007F427A" w:rsidRDefault="004C3FF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用</w:t>
            </w:r>
            <w:r w:rsidRPr="007F427A">
              <w:rPr>
                <w:rFonts w:asciiTheme="minorHAnsi" w:eastAsiaTheme="minorEastAsia" w:hAnsiTheme="minorHAnsi"/>
                <w:sz w:val="22"/>
                <w:szCs w:val="22"/>
              </w:rPr>
              <w:t>1C</w:t>
            </w:r>
            <w:r w:rsidRPr="007F427A">
              <w:rPr>
                <w:rFonts w:asciiTheme="minorHAnsi" w:eastAsiaTheme="minorEastAsia" w:hAnsiTheme="minorHAnsi"/>
                <w:sz w:val="22"/>
                <w:szCs w:val="22"/>
              </w:rPr>
              <w:t>的电流充电，直到电池电压达到</w:t>
            </w:r>
            <w:r w:rsidRPr="007F427A">
              <w:rPr>
                <w:rFonts w:asciiTheme="minorHAnsi" w:eastAsiaTheme="minorEastAsia" w:hAnsiTheme="minorHAnsi"/>
                <w:sz w:val="22"/>
                <w:szCs w:val="22"/>
              </w:rPr>
              <w:t>5</w:t>
            </w:r>
            <w:r w:rsidR="0058737A" w:rsidRPr="007F427A">
              <w:rPr>
                <w:rFonts w:asciiTheme="minorHAnsi" w:eastAsiaTheme="minorEastAsia" w:hAnsiTheme="minorHAnsi"/>
                <w:sz w:val="22"/>
                <w:szCs w:val="22"/>
              </w:rPr>
              <w:t>.475</w:t>
            </w:r>
            <w:r w:rsidRPr="007F427A">
              <w:rPr>
                <w:rFonts w:asciiTheme="minorHAnsi" w:eastAsiaTheme="minorEastAsia" w:hAnsiTheme="minorHAnsi"/>
                <w:sz w:val="22"/>
                <w:szCs w:val="22"/>
              </w:rPr>
              <w:t>V</w:t>
            </w:r>
            <w:r w:rsidRPr="007F427A">
              <w:rPr>
                <w:rFonts w:asciiTheme="minorHAnsi" w:eastAsiaTheme="minorEastAsia" w:hAnsiTheme="minorHAnsi"/>
                <w:sz w:val="22"/>
                <w:szCs w:val="22"/>
              </w:rPr>
              <w:t>，或者充电时间达到</w:t>
            </w:r>
            <w:r w:rsidR="0058737A" w:rsidRPr="007F427A">
              <w:rPr>
                <w:rFonts w:asciiTheme="minorHAnsi" w:eastAsiaTheme="minorEastAsia" w:hAnsiTheme="minorHAnsi"/>
                <w:sz w:val="22"/>
                <w:szCs w:val="22"/>
              </w:rPr>
              <w:t>1</w:t>
            </w:r>
            <w:r w:rsidR="0058737A" w:rsidRPr="007F427A">
              <w:rPr>
                <w:rFonts w:asciiTheme="minorHAnsi" w:eastAsiaTheme="minorEastAsia" w:hAnsiTheme="minorHAnsi"/>
                <w:sz w:val="22"/>
                <w:szCs w:val="22"/>
              </w:rPr>
              <w:t>小时</w:t>
            </w:r>
            <w:r w:rsidRPr="007F427A">
              <w:rPr>
                <w:rFonts w:asciiTheme="minorHAnsi" w:eastAsiaTheme="minorEastAsia" w:hAnsiTheme="minorHAnsi"/>
                <w:sz w:val="22"/>
                <w:szCs w:val="22"/>
              </w:rPr>
              <w:t>。</w:t>
            </w:r>
          </w:p>
        </w:tc>
      </w:tr>
      <w:tr w:rsidR="00171ACF" w:rsidRPr="007F427A" w:rsidTr="00073AC3">
        <w:trPr>
          <w:trHeight w:val="704"/>
        </w:trPr>
        <w:tc>
          <w:tcPr>
            <w:tcW w:w="284"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6</w:t>
            </w:r>
          </w:p>
        </w:tc>
        <w:tc>
          <w:tcPr>
            <w:tcW w:w="1100"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Over-discharge Test</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过放电测试</w:t>
            </w:r>
          </w:p>
        </w:tc>
        <w:tc>
          <w:tcPr>
            <w:tcW w:w="947"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w:t>
            </w:r>
            <w:r w:rsidR="002B7CA0" w:rsidRPr="007F427A">
              <w:rPr>
                <w:rFonts w:asciiTheme="minorHAnsi" w:eastAsiaTheme="minorEastAsia" w:hAnsiTheme="minorHAnsi"/>
                <w:sz w:val="22"/>
                <w:szCs w:val="22"/>
              </w:rPr>
              <w:t>, no leakage</w:t>
            </w:r>
          </w:p>
          <w:p w:rsidR="00007002" w:rsidRPr="007F427A" w:rsidRDefault="00007002"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w:t>
            </w:r>
            <w:r w:rsidR="002B7CA0" w:rsidRPr="007F427A">
              <w:rPr>
                <w:rFonts w:asciiTheme="minorHAnsi" w:eastAsiaTheme="minorEastAsia" w:hAnsiTheme="minorHAnsi"/>
                <w:sz w:val="22"/>
                <w:szCs w:val="22"/>
              </w:rPr>
              <w:t>，不漏液</w:t>
            </w:r>
          </w:p>
        </w:tc>
        <w:tc>
          <w:tcPr>
            <w:tcW w:w="2669" w:type="pct"/>
            <w:vAlign w:val="center"/>
          </w:tcPr>
          <w:p w:rsidR="00171ACF" w:rsidRPr="007F427A" w:rsidRDefault="00171AC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After standard charg</w:t>
            </w:r>
            <w:r w:rsidR="002C782D" w:rsidRPr="007F427A">
              <w:rPr>
                <w:rFonts w:asciiTheme="minorHAnsi" w:eastAsiaTheme="minorEastAsia" w:hAnsiTheme="minorHAnsi"/>
                <w:sz w:val="22"/>
                <w:szCs w:val="22"/>
              </w:rPr>
              <w:t>ing</w:t>
            </w:r>
            <w:r w:rsidRPr="007F427A">
              <w:rPr>
                <w:rFonts w:asciiTheme="minorHAnsi" w:eastAsiaTheme="minorEastAsia" w:hAnsiTheme="minorHAnsi"/>
                <w:sz w:val="22"/>
                <w:szCs w:val="22"/>
              </w:rPr>
              <w:t xml:space="preserve">, the battery shall be discharged </w:t>
            </w:r>
            <w:r w:rsidR="0058737A" w:rsidRPr="007F427A">
              <w:rPr>
                <w:rFonts w:asciiTheme="minorHAnsi" w:eastAsiaTheme="minorEastAsia" w:hAnsiTheme="minorHAnsi"/>
                <w:sz w:val="22"/>
                <w:szCs w:val="22"/>
              </w:rPr>
              <w:t>for 90min, observed for 1h.</w:t>
            </w:r>
          </w:p>
          <w:p w:rsidR="004C3FFD" w:rsidRPr="007F427A" w:rsidRDefault="004C3FF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按标准方法将电池充满电，然后用</w:t>
            </w:r>
            <w:r w:rsidRPr="007F427A">
              <w:rPr>
                <w:rFonts w:asciiTheme="minorHAnsi" w:eastAsiaTheme="minorEastAsia" w:hAnsiTheme="minorHAnsi"/>
                <w:sz w:val="22"/>
                <w:szCs w:val="22"/>
              </w:rPr>
              <w:t>1C</w:t>
            </w:r>
            <w:r w:rsidRPr="007F427A">
              <w:rPr>
                <w:rFonts w:asciiTheme="minorHAnsi" w:eastAsiaTheme="minorEastAsia" w:hAnsiTheme="minorHAnsi"/>
                <w:sz w:val="22"/>
                <w:szCs w:val="22"/>
              </w:rPr>
              <w:t>的电流将电池放电</w:t>
            </w:r>
            <w:r w:rsidR="0058737A" w:rsidRPr="007F427A">
              <w:rPr>
                <w:rFonts w:asciiTheme="minorHAnsi" w:eastAsiaTheme="minorEastAsia" w:hAnsiTheme="minorHAnsi"/>
                <w:sz w:val="22"/>
                <w:szCs w:val="22"/>
              </w:rPr>
              <w:t>90min,</w:t>
            </w:r>
            <w:r w:rsidR="0058737A" w:rsidRPr="007F427A">
              <w:rPr>
                <w:rFonts w:asciiTheme="minorHAnsi" w:eastAsiaTheme="minorEastAsia" w:hAnsiTheme="minorHAnsi"/>
                <w:sz w:val="22"/>
                <w:szCs w:val="22"/>
              </w:rPr>
              <w:t>观察</w:t>
            </w:r>
            <w:r w:rsidR="0058737A" w:rsidRPr="007F427A">
              <w:rPr>
                <w:rFonts w:asciiTheme="minorHAnsi" w:eastAsiaTheme="minorEastAsia" w:hAnsiTheme="minorHAnsi"/>
                <w:sz w:val="22"/>
                <w:szCs w:val="22"/>
              </w:rPr>
              <w:t>1</w:t>
            </w:r>
            <w:r w:rsidR="0058737A" w:rsidRPr="007F427A">
              <w:rPr>
                <w:rFonts w:asciiTheme="minorHAnsi" w:eastAsiaTheme="minorEastAsia" w:hAnsiTheme="minorHAnsi"/>
                <w:sz w:val="22"/>
                <w:szCs w:val="22"/>
              </w:rPr>
              <w:t>小时</w:t>
            </w:r>
            <w:r w:rsidRPr="007F427A">
              <w:rPr>
                <w:rFonts w:asciiTheme="minorHAnsi" w:eastAsiaTheme="minorEastAsia" w:hAnsiTheme="minorHAnsi"/>
                <w:sz w:val="22"/>
                <w:szCs w:val="22"/>
              </w:rPr>
              <w:t>。</w:t>
            </w:r>
          </w:p>
        </w:tc>
      </w:tr>
      <w:tr w:rsidR="00875E8D" w:rsidRPr="007F427A" w:rsidTr="00073AC3">
        <w:trPr>
          <w:trHeight w:val="704"/>
        </w:trPr>
        <w:tc>
          <w:tcPr>
            <w:tcW w:w="284" w:type="pct"/>
            <w:vAlign w:val="center"/>
          </w:tcPr>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7</w:t>
            </w:r>
          </w:p>
        </w:tc>
        <w:tc>
          <w:tcPr>
            <w:tcW w:w="1100" w:type="pct"/>
            <w:vAlign w:val="center"/>
          </w:tcPr>
          <w:p w:rsidR="00DE6E8C" w:rsidRPr="007F427A" w:rsidRDefault="00DE6E8C"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Drop test</w:t>
            </w:r>
          </w:p>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跌落测试</w:t>
            </w:r>
          </w:p>
        </w:tc>
        <w:tc>
          <w:tcPr>
            <w:tcW w:w="947" w:type="pct"/>
            <w:vAlign w:val="center"/>
          </w:tcPr>
          <w:p w:rsidR="002B7CA0"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 no leakage</w:t>
            </w:r>
          </w:p>
          <w:p w:rsidR="00875E8D"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不爆炸，不起火，不漏液</w:t>
            </w:r>
          </w:p>
        </w:tc>
        <w:tc>
          <w:tcPr>
            <w:tcW w:w="2669" w:type="pct"/>
            <w:vAlign w:val="center"/>
          </w:tcPr>
          <w:p w:rsidR="00E0066B" w:rsidRPr="007F427A" w:rsidRDefault="00E0066B"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After standard charging, the battery</w:t>
            </w:r>
            <w:r w:rsidR="00F4392F" w:rsidRPr="007F427A">
              <w:rPr>
                <w:rFonts w:asciiTheme="minorHAnsi" w:eastAsiaTheme="minorEastAsia" w:hAnsiTheme="minorHAnsi"/>
                <w:sz w:val="22"/>
                <w:szCs w:val="22"/>
              </w:rPr>
              <w:t xml:space="preserve"> tab face to the ground and </w:t>
            </w:r>
            <w:r w:rsidRPr="007F427A">
              <w:rPr>
                <w:rFonts w:asciiTheme="minorHAnsi" w:eastAsiaTheme="minorEastAsia" w:hAnsiTheme="minorHAnsi"/>
                <w:sz w:val="22"/>
                <w:szCs w:val="22"/>
              </w:rPr>
              <w:t>dropped f</w:t>
            </w:r>
            <w:r w:rsidR="0019641F" w:rsidRPr="007F427A">
              <w:rPr>
                <w:rFonts w:asciiTheme="minorHAnsi" w:eastAsiaTheme="minorEastAsia" w:hAnsiTheme="minorHAnsi"/>
                <w:sz w:val="22"/>
                <w:szCs w:val="22"/>
              </w:rPr>
              <w:t>ro</w:t>
            </w:r>
            <w:r w:rsidRPr="007F427A">
              <w:rPr>
                <w:rFonts w:asciiTheme="minorHAnsi" w:eastAsiaTheme="minorEastAsia" w:hAnsiTheme="minorHAnsi"/>
                <w:sz w:val="22"/>
                <w:szCs w:val="22"/>
              </w:rPr>
              <w:t xml:space="preserve">m 1.5m height to </w:t>
            </w:r>
            <w:r w:rsidR="0019641F" w:rsidRPr="007F427A">
              <w:rPr>
                <w:rFonts w:asciiTheme="minorHAnsi" w:eastAsiaTheme="minorEastAsia" w:hAnsiTheme="minorHAnsi"/>
                <w:sz w:val="22"/>
                <w:szCs w:val="22"/>
              </w:rPr>
              <w:t>the concrete ground</w:t>
            </w:r>
            <w:r w:rsidRPr="007F427A">
              <w:rPr>
                <w:rFonts w:asciiTheme="minorHAnsi" w:eastAsiaTheme="minorEastAsia" w:hAnsiTheme="minorHAnsi"/>
                <w:sz w:val="22"/>
                <w:szCs w:val="22"/>
              </w:rPr>
              <w:t>, observed for 1h.</w:t>
            </w:r>
          </w:p>
          <w:p w:rsidR="00875E8D" w:rsidRPr="007F427A" w:rsidRDefault="009F4D8A"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按标准方法将电池充满电，电池正负极耳朝下从</w:t>
            </w:r>
            <w:r w:rsidRPr="007F427A">
              <w:rPr>
                <w:rFonts w:asciiTheme="minorHAnsi" w:eastAsiaTheme="minorEastAsia" w:hAnsiTheme="minorHAnsi"/>
                <w:sz w:val="22"/>
                <w:szCs w:val="22"/>
              </w:rPr>
              <w:t>1.5</w:t>
            </w:r>
            <w:r w:rsidRPr="007F427A">
              <w:rPr>
                <w:rFonts w:asciiTheme="minorHAnsi" w:eastAsiaTheme="minorEastAsia" w:hAnsiTheme="minorHAnsi"/>
                <w:sz w:val="22"/>
                <w:szCs w:val="22"/>
              </w:rPr>
              <w:t>米的高度跌落到水泥地板上</w:t>
            </w:r>
            <w:r w:rsidR="008B6293" w:rsidRPr="007F427A">
              <w:rPr>
                <w:rFonts w:asciiTheme="minorHAnsi" w:eastAsiaTheme="minorEastAsia" w:hAnsiTheme="minorHAnsi"/>
                <w:sz w:val="22"/>
                <w:szCs w:val="22"/>
              </w:rPr>
              <w:t>，</w:t>
            </w:r>
            <w:r w:rsidRPr="007F427A">
              <w:rPr>
                <w:rFonts w:asciiTheme="minorHAnsi" w:eastAsiaTheme="minorEastAsia" w:hAnsiTheme="minorHAnsi"/>
                <w:sz w:val="22"/>
                <w:szCs w:val="22"/>
              </w:rPr>
              <w:t>观察</w:t>
            </w:r>
            <w:r w:rsidRPr="007F427A">
              <w:rPr>
                <w:rFonts w:asciiTheme="minorHAnsi" w:eastAsiaTheme="minorEastAsia" w:hAnsiTheme="minorHAnsi"/>
                <w:sz w:val="22"/>
                <w:szCs w:val="22"/>
              </w:rPr>
              <w:t>1</w:t>
            </w:r>
            <w:r w:rsidRPr="007F427A">
              <w:rPr>
                <w:rFonts w:asciiTheme="minorHAnsi" w:eastAsiaTheme="minorEastAsia" w:hAnsiTheme="minorHAnsi"/>
                <w:sz w:val="22"/>
                <w:szCs w:val="22"/>
              </w:rPr>
              <w:t>小时。</w:t>
            </w:r>
          </w:p>
        </w:tc>
      </w:tr>
      <w:tr w:rsidR="00875E8D" w:rsidRPr="007F427A" w:rsidTr="00073AC3">
        <w:trPr>
          <w:trHeight w:val="704"/>
        </w:trPr>
        <w:tc>
          <w:tcPr>
            <w:tcW w:w="284" w:type="pct"/>
            <w:vAlign w:val="center"/>
          </w:tcPr>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8</w:t>
            </w:r>
          </w:p>
        </w:tc>
        <w:tc>
          <w:tcPr>
            <w:tcW w:w="1100" w:type="pct"/>
            <w:vAlign w:val="center"/>
          </w:tcPr>
          <w:p w:rsidR="00145D5C" w:rsidRPr="007F427A" w:rsidRDefault="00145D5C"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 xml:space="preserve">Seawater </w:t>
            </w:r>
            <w:r w:rsidR="00FB1F71" w:rsidRPr="007F427A">
              <w:rPr>
                <w:rFonts w:asciiTheme="minorHAnsi" w:eastAsiaTheme="minorEastAsia" w:hAnsiTheme="minorHAnsi"/>
                <w:sz w:val="22"/>
                <w:szCs w:val="22"/>
              </w:rPr>
              <w:t>dipping</w:t>
            </w:r>
            <w:r w:rsidRPr="007F427A">
              <w:rPr>
                <w:rFonts w:asciiTheme="minorHAnsi" w:eastAsiaTheme="minorEastAsia" w:hAnsiTheme="minorHAnsi"/>
                <w:sz w:val="22"/>
                <w:szCs w:val="22"/>
              </w:rPr>
              <w:t xml:space="preserve"> test</w:t>
            </w:r>
          </w:p>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海水浸泡测试</w:t>
            </w:r>
          </w:p>
        </w:tc>
        <w:tc>
          <w:tcPr>
            <w:tcW w:w="947" w:type="pct"/>
            <w:vAlign w:val="center"/>
          </w:tcPr>
          <w:p w:rsidR="002B7CA0"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w:t>
            </w:r>
          </w:p>
          <w:p w:rsidR="00875E8D"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w:t>
            </w:r>
          </w:p>
        </w:tc>
        <w:tc>
          <w:tcPr>
            <w:tcW w:w="2669" w:type="pct"/>
            <w:vAlign w:val="center"/>
          </w:tcPr>
          <w:p w:rsidR="00F4392F" w:rsidRPr="007F427A" w:rsidRDefault="00F4392F"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 xml:space="preserve">After standard charge, the battery </w:t>
            </w:r>
            <w:r w:rsidR="00145D5C" w:rsidRPr="007F427A">
              <w:rPr>
                <w:rFonts w:asciiTheme="minorHAnsi" w:eastAsiaTheme="minorEastAsia" w:hAnsiTheme="minorHAnsi"/>
                <w:sz w:val="22"/>
                <w:szCs w:val="22"/>
              </w:rPr>
              <w:t xml:space="preserve">fully </w:t>
            </w:r>
            <w:r w:rsidRPr="007F427A">
              <w:rPr>
                <w:rFonts w:asciiTheme="minorHAnsi" w:eastAsiaTheme="minorEastAsia" w:hAnsiTheme="minorHAnsi"/>
                <w:sz w:val="22"/>
                <w:szCs w:val="22"/>
              </w:rPr>
              <w:t>dipped into the 3.5%</w:t>
            </w:r>
            <w:r w:rsidR="00145D5C" w:rsidRPr="007F427A">
              <w:rPr>
                <w:rFonts w:asciiTheme="minorHAnsi" w:eastAsiaTheme="minorEastAsia" w:hAnsiTheme="minorHAnsi"/>
                <w:sz w:val="22"/>
                <w:szCs w:val="22"/>
              </w:rPr>
              <w:t xml:space="preserve"> </w:t>
            </w:r>
            <w:proofErr w:type="spellStart"/>
            <w:r w:rsidR="00145D5C" w:rsidRPr="007F427A">
              <w:rPr>
                <w:rFonts w:asciiTheme="minorHAnsi" w:eastAsiaTheme="minorEastAsia" w:hAnsiTheme="minorHAnsi"/>
                <w:sz w:val="22"/>
                <w:szCs w:val="22"/>
              </w:rPr>
              <w:t>NaCl</w:t>
            </w:r>
            <w:proofErr w:type="spellEnd"/>
          </w:p>
          <w:p w:rsidR="00145D5C" w:rsidRPr="007F427A" w:rsidRDefault="00145D5C" w:rsidP="008B0EA4">
            <w:pPr>
              <w:pStyle w:val="BodyTextIndent2"/>
              <w:spacing w:line="240" w:lineRule="auto"/>
              <w:ind w:firstLineChars="0" w:firstLine="0"/>
              <w:jc w:val="left"/>
              <w:rPr>
                <w:rFonts w:asciiTheme="minorHAnsi" w:eastAsiaTheme="minorEastAsia" w:hAnsiTheme="minorHAnsi"/>
                <w:sz w:val="22"/>
              </w:rPr>
            </w:pPr>
            <w:proofErr w:type="gramStart"/>
            <w:r w:rsidRPr="007F427A">
              <w:rPr>
                <w:rFonts w:asciiTheme="minorHAnsi" w:eastAsiaTheme="minorEastAsia" w:hAnsiTheme="minorHAnsi"/>
                <w:sz w:val="22"/>
                <w:szCs w:val="22"/>
              </w:rPr>
              <w:t>solution</w:t>
            </w:r>
            <w:proofErr w:type="gramEnd"/>
            <w:r w:rsidRPr="007F427A">
              <w:rPr>
                <w:rFonts w:asciiTheme="minorHAnsi" w:eastAsiaTheme="minorEastAsia" w:hAnsiTheme="minorHAnsi"/>
                <w:sz w:val="22"/>
                <w:szCs w:val="22"/>
              </w:rPr>
              <w:t xml:space="preserve"> for 2h.</w:t>
            </w:r>
          </w:p>
          <w:p w:rsidR="00875E8D" w:rsidRPr="007F427A" w:rsidRDefault="009F4D8A"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按标准方法将电池充满电，将电池完全浸没到</w:t>
            </w:r>
            <w:r w:rsidRPr="007F427A">
              <w:rPr>
                <w:rFonts w:asciiTheme="minorHAnsi" w:eastAsiaTheme="minorEastAsia" w:hAnsiTheme="minorHAnsi"/>
                <w:sz w:val="22"/>
                <w:szCs w:val="22"/>
              </w:rPr>
              <w:t xml:space="preserve">3.5% </w:t>
            </w:r>
            <w:r w:rsidRPr="007F427A">
              <w:rPr>
                <w:rFonts w:asciiTheme="minorHAnsi" w:eastAsiaTheme="minorEastAsia" w:hAnsiTheme="minorHAnsi"/>
                <w:sz w:val="22"/>
                <w:szCs w:val="22"/>
              </w:rPr>
              <w:t>浓度的</w:t>
            </w:r>
            <w:proofErr w:type="spellStart"/>
            <w:r w:rsidRPr="007F427A">
              <w:rPr>
                <w:rFonts w:asciiTheme="minorHAnsi" w:eastAsiaTheme="minorEastAsia" w:hAnsiTheme="minorHAnsi"/>
                <w:sz w:val="22"/>
                <w:szCs w:val="22"/>
              </w:rPr>
              <w:t>NaC</w:t>
            </w:r>
            <w:r w:rsidR="00145D5C" w:rsidRPr="007F427A">
              <w:rPr>
                <w:rFonts w:asciiTheme="minorHAnsi" w:eastAsiaTheme="minorEastAsia" w:hAnsiTheme="minorHAnsi"/>
                <w:sz w:val="22"/>
                <w:szCs w:val="22"/>
              </w:rPr>
              <w:t>l</w:t>
            </w:r>
            <w:proofErr w:type="spellEnd"/>
            <w:r w:rsidRPr="007F427A">
              <w:rPr>
                <w:rFonts w:asciiTheme="minorHAnsi" w:eastAsiaTheme="minorEastAsia" w:hAnsiTheme="minorHAnsi"/>
                <w:sz w:val="22"/>
                <w:szCs w:val="22"/>
              </w:rPr>
              <w:t>溶液中</w:t>
            </w:r>
            <w:r w:rsidRPr="007F427A">
              <w:rPr>
                <w:rFonts w:asciiTheme="minorHAnsi" w:eastAsiaTheme="minorEastAsia" w:hAnsiTheme="minorHAnsi"/>
                <w:sz w:val="22"/>
                <w:szCs w:val="22"/>
              </w:rPr>
              <w:t>2</w:t>
            </w:r>
            <w:r w:rsidRPr="007F427A">
              <w:rPr>
                <w:rFonts w:asciiTheme="minorHAnsi" w:eastAsiaTheme="minorEastAsia" w:hAnsiTheme="minorHAnsi"/>
                <w:sz w:val="22"/>
                <w:szCs w:val="22"/>
              </w:rPr>
              <w:t>小时。</w:t>
            </w:r>
          </w:p>
        </w:tc>
      </w:tr>
      <w:tr w:rsidR="00875E8D" w:rsidRPr="007F427A" w:rsidTr="00073AC3">
        <w:trPr>
          <w:trHeight w:val="704"/>
        </w:trPr>
        <w:tc>
          <w:tcPr>
            <w:tcW w:w="284" w:type="pct"/>
            <w:vAlign w:val="center"/>
          </w:tcPr>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9</w:t>
            </w:r>
          </w:p>
        </w:tc>
        <w:tc>
          <w:tcPr>
            <w:tcW w:w="1100" w:type="pct"/>
            <w:vAlign w:val="center"/>
          </w:tcPr>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温度循环测试</w:t>
            </w:r>
          </w:p>
          <w:p w:rsidR="00FB1F71" w:rsidRPr="007F427A" w:rsidRDefault="00FB1F71"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Temp cycle test</w:t>
            </w:r>
          </w:p>
        </w:tc>
        <w:tc>
          <w:tcPr>
            <w:tcW w:w="947" w:type="pct"/>
            <w:vAlign w:val="center"/>
          </w:tcPr>
          <w:p w:rsidR="002B7CA0"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 no leakage</w:t>
            </w:r>
          </w:p>
          <w:p w:rsidR="00875E8D"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不爆炸，不起火，不漏液</w:t>
            </w:r>
          </w:p>
        </w:tc>
        <w:tc>
          <w:tcPr>
            <w:tcW w:w="2669" w:type="pct"/>
            <w:vAlign w:val="center"/>
          </w:tcPr>
          <w:p w:rsidR="00D76186" w:rsidRDefault="00D76186"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After standard charge,</w:t>
            </w:r>
            <w:r>
              <w:rPr>
                <w:rFonts w:asciiTheme="minorHAnsi" w:eastAsiaTheme="minorEastAsia" w:hAnsiTheme="minorHAnsi" w:hint="eastAsia"/>
                <w:sz w:val="22"/>
                <w:szCs w:val="22"/>
              </w:rPr>
              <w:t xml:space="preserve"> the battery take into the t</w:t>
            </w:r>
            <w:r w:rsidRPr="00D76186">
              <w:rPr>
                <w:rFonts w:asciiTheme="minorHAnsi" w:eastAsiaTheme="minorEastAsia" w:hAnsiTheme="minorHAnsi"/>
                <w:sz w:val="22"/>
                <w:szCs w:val="22"/>
              </w:rPr>
              <w:t>emperature test chamber</w:t>
            </w:r>
            <w:r>
              <w:rPr>
                <w:rFonts w:asciiTheme="minorHAnsi" w:eastAsiaTheme="minorEastAsia" w:hAnsiTheme="minorHAnsi" w:hint="eastAsia"/>
                <w:sz w:val="22"/>
                <w:szCs w:val="22"/>
              </w:rPr>
              <w:t xml:space="preserve"> and change the chamber temp as the table below, and cycled for 5 times, then observed for 1h.  </w:t>
            </w:r>
          </w:p>
          <w:p w:rsidR="006E400D" w:rsidRPr="007F427A" w:rsidRDefault="00D76186" w:rsidP="008B0EA4">
            <w:pPr>
              <w:pStyle w:val="BodyTextIndent2"/>
              <w:spacing w:line="240" w:lineRule="auto"/>
              <w:ind w:firstLineChars="0" w:firstLine="0"/>
              <w:jc w:val="left"/>
              <w:rPr>
                <w:rFonts w:asciiTheme="minorHAnsi" w:eastAsiaTheme="minorEastAsia" w:hAnsiTheme="minorHAnsi"/>
                <w:sz w:val="22"/>
              </w:rPr>
            </w:pPr>
            <w:r>
              <w:rPr>
                <w:rFonts w:asciiTheme="minorHAnsi" w:eastAsiaTheme="minorEastAsia" w:hAnsiTheme="minorHAnsi" w:hint="eastAsia"/>
                <w:sz w:val="22"/>
                <w:szCs w:val="22"/>
              </w:rPr>
              <w:t>按标准方法将电池充满电，将电池放入温度箱按下表进行调节，并循环</w:t>
            </w:r>
            <w:r>
              <w:rPr>
                <w:rFonts w:asciiTheme="minorHAnsi" w:eastAsiaTheme="minorEastAsia" w:hAnsiTheme="minorHAnsi" w:hint="eastAsia"/>
                <w:sz w:val="22"/>
                <w:szCs w:val="22"/>
              </w:rPr>
              <w:t>5</w:t>
            </w:r>
            <w:r>
              <w:rPr>
                <w:rFonts w:asciiTheme="minorHAnsi" w:eastAsiaTheme="minorEastAsia" w:hAnsiTheme="minorHAnsi" w:hint="eastAsia"/>
                <w:sz w:val="22"/>
                <w:szCs w:val="22"/>
              </w:rPr>
              <w:t>次。观察</w:t>
            </w:r>
            <w:r>
              <w:rPr>
                <w:rFonts w:asciiTheme="minorHAnsi" w:eastAsiaTheme="minorEastAsia" w:hAnsiTheme="minorHAnsi" w:hint="eastAsia"/>
                <w:sz w:val="22"/>
                <w:szCs w:val="22"/>
              </w:rPr>
              <w:t>1</w:t>
            </w:r>
            <w:r>
              <w:rPr>
                <w:rFonts w:asciiTheme="minorHAnsi" w:eastAsiaTheme="minorEastAsia" w:hAnsiTheme="minorHAnsi" w:hint="eastAsia"/>
                <w:sz w:val="22"/>
                <w:szCs w:val="22"/>
              </w:rPr>
              <w:t>小时。</w:t>
            </w:r>
          </w:p>
          <w:p w:rsidR="009F4D8A" w:rsidRPr="007F427A" w:rsidRDefault="009F4D8A"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noProof/>
                <w:sz w:val="22"/>
                <w:szCs w:val="22"/>
                <w:lang w:eastAsia="en-US" w:bidi="th-TH"/>
              </w:rPr>
              <w:drawing>
                <wp:inline distT="0" distB="0" distL="0" distR="0">
                  <wp:extent cx="3712845" cy="17252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2845" cy="1725295"/>
                          </a:xfrm>
                          <a:prstGeom prst="rect">
                            <a:avLst/>
                          </a:prstGeom>
                          <a:noFill/>
                        </pic:spPr>
                      </pic:pic>
                    </a:graphicData>
                  </a:graphic>
                </wp:inline>
              </w:drawing>
            </w:r>
          </w:p>
        </w:tc>
      </w:tr>
      <w:tr w:rsidR="00875E8D" w:rsidRPr="007F427A" w:rsidTr="00073AC3">
        <w:trPr>
          <w:trHeight w:val="704"/>
        </w:trPr>
        <w:tc>
          <w:tcPr>
            <w:tcW w:w="284" w:type="pct"/>
            <w:vAlign w:val="center"/>
          </w:tcPr>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10</w:t>
            </w:r>
          </w:p>
        </w:tc>
        <w:tc>
          <w:tcPr>
            <w:tcW w:w="1100" w:type="pct"/>
            <w:vAlign w:val="center"/>
          </w:tcPr>
          <w:p w:rsidR="00875E8D" w:rsidRPr="007F427A" w:rsidRDefault="00875E8D"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低气压测试</w:t>
            </w:r>
          </w:p>
          <w:p w:rsidR="00FB1F71" w:rsidRPr="007F427A" w:rsidRDefault="00FB1F71"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Low pressure test</w:t>
            </w:r>
          </w:p>
        </w:tc>
        <w:tc>
          <w:tcPr>
            <w:tcW w:w="947" w:type="pct"/>
            <w:vAlign w:val="center"/>
          </w:tcPr>
          <w:p w:rsidR="002B7CA0"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No explosion, no fire, no leakage</w:t>
            </w:r>
          </w:p>
          <w:p w:rsidR="00875E8D" w:rsidRPr="007F427A" w:rsidRDefault="002B7CA0"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不爆炸，不起火，不漏液</w:t>
            </w:r>
          </w:p>
        </w:tc>
        <w:tc>
          <w:tcPr>
            <w:tcW w:w="2669" w:type="pct"/>
            <w:vAlign w:val="center"/>
          </w:tcPr>
          <w:p w:rsidR="0008426B" w:rsidRDefault="0008426B"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After standard charge,</w:t>
            </w:r>
            <w:r>
              <w:rPr>
                <w:rFonts w:asciiTheme="minorHAnsi" w:eastAsiaTheme="minorEastAsia" w:hAnsiTheme="minorHAnsi" w:hint="eastAsia"/>
                <w:sz w:val="22"/>
                <w:szCs w:val="22"/>
              </w:rPr>
              <w:t xml:space="preserve"> Put the battery into the low pressure chamber and </w:t>
            </w:r>
            <w:r w:rsidR="008B0EA4">
              <w:rPr>
                <w:rFonts w:asciiTheme="minorHAnsi" w:eastAsiaTheme="minorEastAsia" w:hAnsiTheme="minorHAnsi" w:hint="eastAsia"/>
                <w:sz w:val="22"/>
                <w:szCs w:val="22"/>
              </w:rPr>
              <w:t xml:space="preserve">set the </w:t>
            </w:r>
            <w:r w:rsidR="008B0EA4">
              <w:rPr>
                <w:rFonts w:asciiTheme="minorHAnsi" w:eastAsiaTheme="minorEastAsia" w:hAnsiTheme="minorHAnsi"/>
                <w:sz w:val="22"/>
                <w:szCs w:val="22"/>
              </w:rPr>
              <w:t>pressure</w:t>
            </w:r>
            <w:r w:rsidR="008B0EA4">
              <w:rPr>
                <w:rFonts w:asciiTheme="minorHAnsi" w:eastAsiaTheme="minorEastAsia" w:hAnsiTheme="minorHAnsi" w:hint="eastAsia"/>
                <w:sz w:val="22"/>
                <w:szCs w:val="22"/>
              </w:rPr>
              <w:t xml:space="preserve"> as 11.6KPa, remained for 6h, observed for 1h.</w:t>
            </w:r>
          </w:p>
          <w:p w:rsidR="00875E8D" w:rsidRPr="007F427A" w:rsidRDefault="00731189" w:rsidP="008B0EA4">
            <w:pPr>
              <w:pStyle w:val="BodyTextIndent2"/>
              <w:spacing w:line="240" w:lineRule="auto"/>
              <w:ind w:firstLineChars="0" w:firstLine="0"/>
              <w:jc w:val="left"/>
              <w:rPr>
                <w:rFonts w:asciiTheme="minorHAnsi" w:eastAsiaTheme="minorEastAsia" w:hAnsiTheme="minorHAnsi"/>
                <w:sz w:val="22"/>
              </w:rPr>
            </w:pPr>
            <w:r w:rsidRPr="007F427A">
              <w:rPr>
                <w:rFonts w:asciiTheme="minorHAnsi" w:eastAsiaTheme="minorEastAsia" w:hAnsiTheme="minorHAnsi"/>
                <w:sz w:val="22"/>
                <w:szCs w:val="22"/>
              </w:rPr>
              <w:t>按标准方法将电池充满电，在室温下将电池放入的低气压箱，设置气压为</w:t>
            </w:r>
            <w:r w:rsidRPr="007F427A">
              <w:rPr>
                <w:rFonts w:asciiTheme="minorHAnsi" w:eastAsiaTheme="minorEastAsia" w:hAnsiTheme="minorHAnsi"/>
                <w:sz w:val="22"/>
                <w:szCs w:val="22"/>
              </w:rPr>
              <w:t>11.6KPa</w:t>
            </w:r>
            <w:r w:rsidRPr="007F427A">
              <w:rPr>
                <w:rFonts w:asciiTheme="minorHAnsi" w:eastAsiaTheme="minorEastAsia" w:hAnsiTheme="minorHAnsi"/>
                <w:sz w:val="22"/>
                <w:szCs w:val="22"/>
              </w:rPr>
              <w:t>。持续</w:t>
            </w:r>
            <w:r w:rsidRPr="007F427A">
              <w:rPr>
                <w:rFonts w:asciiTheme="minorHAnsi" w:eastAsiaTheme="minorEastAsia" w:hAnsiTheme="minorHAnsi"/>
                <w:sz w:val="22"/>
                <w:szCs w:val="22"/>
              </w:rPr>
              <w:t>6</w:t>
            </w:r>
            <w:r w:rsidRPr="007F427A">
              <w:rPr>
                <w:rFonts w:asciiTheme="minorHAnsi" w:eastAsiaTheme="minorEastAsia" w:hAnsiTheme="minorHAnsi"/>
                <w:sz w:val="22"/>
                <w:szCs w:val="22"/>
              </w:rPr>
              <w:t>小时，然后再观察</w:t>
            </w:r>
            <w:r w:rsidRPr="007F427A">
              <w:rPr>
                <w:rFonts w:asciiTheme="minorHAnsi" w:eastAsiaTheme="minorEastAsia" w:hAnsiTheme="minorHAnsi"/>
                <w:sz w:val="22"/>
                <w:szCs w:val="22"/>
              </w:rPr>
              <w:t>1</w:t>
            </w:r>
            <w:r w:rsidRPr="007F427A">
              <w:rPr>
                <w:rFonts w:asciiTheme="minorHAnsi" w:eastAsiaTheme="minorEastAsia" w:hAnsiTheme="minorHAnsi"/>
                <w:sz w:val="22"/>
                <w:szCs w:val="22"/>
              </w:rPr>
              <w:t>小时。</w:t>
            </w:r>
          </w:p>
        </w:tc>
      </w:tr>
    </w:tbl>
    <w:p w:rsidR="00171ACF" w:rsidRPr="007F427A" w:rsidRDefault="00413EBC" w:rsidP="008B0EA4">
      <w:pPr>
        <w:pStyle w:val="Heading1"/>
        <w:jc w:val="left"/>
        <w:rPr>
          <w:rFonts w:asciiTheme="minorHAnsi" w:hAnsiTheme="minorHAnsi"/>
        </w:rPr>
      </w:pPr>
      <w:bookmarkStart w:id="69" w:name="_Toc443665485"/>
      <w:r w:rsidRPr="007F427A">
        <w:rPr>
          <w:rFonts w:asciiTheme="minorHAnsi" w:hAnsiTheme="minorHAnsi"/>
        </w:rPr>
        <w:lastRenderedPageBreak/>
        <w:t>8</w:t>
      </w:r>
      <w:r w:rsidR="00171ACF" w:rsidRPr="007F427A">
        <w:rPr>
          <w:rFonts w:asciiTheme="minorHAnsi" w:hAnsiTheme="minorHAnsi"/>
        </w:rPr>
        <w:t>. Shipment</w:t>
      </w:r>
      <w:r w:rsidR="001D7F61" w:rsidRPr="007F427A">
        <w:rPr>
          <w:rFonts w:asciiTheme="minorHAnsi" w:hAnsiTheme="minorHAnsi"/>
        </w:rPr>
        <w:t xml:space="preserve"> </w:t>
      </w:r>
      <w:r w:rsidR="001D7F61" w:rsidRPr="007F427A">
        <w:rPr>
          <w:rFonts w:asciiTheme="minorHAnsi" w:hAnsiTheme="minorHAnsi"/>
        </w:rPr>
        <w:t>运输</w:t>
      </w:r>
      <w:bookmarkEnd w:id="69"/>
    </w:p>
    <w:p w:rsidR="00171ACF" w:rsidRPr="007F427A" w:rsidRDefault="00171ACF" w:rsidP="008B0EA4">
      <w:pPr>
        <w:autoSpaceDE w:val="0"/>
        <w:autoSpaceDN w:val="0"/>
        <w:adjustRightInd w:val="0"/>
        <w:spacing w:line="360" w:lineRule="exact"/>
        <w:jc w:val="left"/>
        <w:rPr>
          <w:rFonts w:asciiTheme="minorHAnsi" w:eastAsiaTheme="minorEastAsia" w:hAnsiTheme="minorHAnsi"/>
          <w:kern w:val="0"/>
          <w:sz w:val="22"/>
          <w:szCs w:val="22"/>
        </w:rPr>
      </w:pPr>
      <w:r w:rsidRPr="007F427A">
        <w:rPr>
          <w:rFonts w:asciiTheme="minorHAnsi" w:hAnsiTheme="minorHAnsi"/>
          <w:kern w:val="0"/>
          <w:sz w:val="24"/>
        </w:rPr>
        <w:t xml:space="preserve">  </w:t>
      </w:r>
      <w:r w:rsidRPr="007F427A">
        <w:rPr>
          <w:rFonts w:asciiTheme="minorHAnsi" w:eastAsiaTheme="minorEastAsia" w:hAnsiTheme="minorHAnsi"/>
          <w:kern w:val="0"/>
          <w:sz w:val="22"/>
          <w:szCs w:val="22"/>
        </w:rPr>
        <w:t xml:space="preserve"> Cells should be shipped at about 50% of SOC. </w:t>
      </w:r>
    </w:p>
    <w:p w:rsidR="00BB734B" w:rsidRPr="007F427A" w:rsidRDefault="001D7F61" w:rsidP="008B0EA4">
      <w:pPr>
        <w:autoSpaceDE w:val="0"/>
        <w:autoSpaceDN w:val="0"/>
        <w:adjustRightInd w:val="0"/>
        <w:spacing w:line="360" w:lineRule="exact"/>
        <w:jc w:val="left"/>
        <w:rPr>
          <w:rFonts w:asciiTheme="minorHAnsi" w:eastAsiaTheme="minorEastAsia" w:hAnsiTheme="minorHAnsi"/>
          <w:kern w:val="0"/>
          <w:sz w:val="22"/>
          <w:szCs w:val="22"/>
        </w:rPr>
      </w:pPr>
      <w:r w:rsidRPr="007F427A">
        <w:rPr>
          <w:rFonts w:asciiTheme="minorHAnsi" w:eastAsiaTheme="minorEastAsia" w:hAnsiTheme="minorHAnsi"/>
          <w:kern w:val="0"/>
          <w:sz w:val="22"/>
          <w:szCs w:val="22"/>
        </w:rPr>
        <w:t xml:space="preserve">   </w:t>
      </w:r>
      <w:r w:rsidRPr="007F427A">
        <w:rPr>
          <w:rFonts w:asciiTheme="minorHAnsi" w:eastAsiaTheme="minorEastAsia" w:hAnsiTheme="minorHAnsi"/>
          <w:kern w:val="0"/>
          <w:sz w:val="22"/>
          <w:szCs w:val="22"/>
        </w:rPr>
        <w:t>电池应该在</w:t>
      </w:r>
      <w:r w:rsidRPr="007F427A">
        <w:rPr>
          <w:rFonts w:asciiTheme="minorHAnsi" w:eastAsiaTheme="minorEastAsia" w:hAnsiTheme="minorHAnsi"/>
          <w:kern w:val="0"/>
          <w:sz w:val="22"/>
          <w:szCs w:val="22"/>
        </w:rPr>
        <w:t>50%</w:t>
      </w:r>
      <w:r w:rsidRPr="007F427A">
        <w:rPr>
          <w:rFonts w:asciiTheme="minorHAnsi" w:eastAsiaTheme="minorEastAsia" w:hAnsiTheme="minorHAnsi"/>
          <w:kern w:val="0"/>
          <w:sz w:val="22"/>
          <w:szCs w:val="22"/>
        </w:rPr>
        <w:t>的荷电状态下运输。</w:t>
      </w:r>
    </w:p>
    <w:p w:rsidR="00171ACF" w:rsidRPr="007F427A" w:rsidRDefault="00413EBC" w:rsidP="008B0EA4">
      <w:pPr>
        <w:pStyle w:val="Heading1"/>
        <w:jc w:val="left"/>
        <w:rPr>
          <w:rFonts w:asciiTheme="minorHAnsi" w:hAnsiTheme="minorHAnsi"/>
        </w:rPr>
      </w:pPr>
      <w:bookmarkStart w:id="70" w:name="_Toc443665486"/>
      <w:r w:rsidRPr="007F427A">
        <w:rPr>
          <w:rFonts w:asciiTheme="minorHAnsi" w:hAnsiTheme="minorHAnsi"/>
        </w:rPr>
        <w:t>9</w:t>
      </w:r>
      <w:r w:rsidR="00171ACF" w:rsidRPr="007F427A">
        <w:rPr>
          <w:rFonts w:asciiTheme="minorHAnsi" w:hAnsiTheme="minorHAnsi"/>
        </w:rPr>
        <w:t xml:space="preserve">. </w:t>
      </w:r>
      <w:r w:rsidRPr="007F427A">
        <w:rPr>
          <w:rFonts w:asciiTheme="minorHAnsi" w:hAnsiTheme="minorHAnsi"/>
        </w:rPr>
        <w:t xml:space="preserve">Warning and </w:t>
      </w:r>
      <w:proofErr w:type="gramStart"/>
      <w:r w:rsidRPr="007F427A">
        <w:rPr>
          <w:rFonts w:asciiTheme="minorHAnsi" w:hAnsiTheme="minorHAnsi"/>
        </w:rPr>
        <w:t xml:space="preserve">Cautions  </w:t>
      </w:r>
      <w:r w:rsidR="00FA6E18" w:rsidRPr="007F427A">
        <w:rPr>
          <w:rFonts w:asciiTheme="minorHAnsi" w:hAnsiTheme="minorHAnsi"/>
        </w:rPr>
        <w:t>警告</w:t>
      </w:r>
      <w:r w:rsidRPr="007F427A">
        <w:rPr>
          <w:rFonts w:asciiTheme="minorHAnsi" w:hAnsiTheme="minorHAnsi"/>
        </w:rPr>
        <w:t>及注意事项</w:t>
      </w:r>
      <w:bookmarkEnd w:id="70"/>
      <w:proofErr w:type="gramEnd"/>
    </w:p>
    <w:p w:rsidR="00171ACF" w:rsidRPr="007F427A" w:rsidRDefault="009C22B0" w:rsidP="008B0EA4">
      <w:pPr>
        <w:pStyle w:val="Default"/>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Cells must be appli</w:t>
      </w:r>
      <w:r w:rsidR="00171ACF" w:rsidRPr="007F427A">
        <w:rPr>
          <w:rFonts w:asciiTheme="minorHAnsi" w:eastAsiaTheme="minorEastAsia" w:hAnsiTheme="minorHAnsi" w:cs="Times New Roman"/>
          <w:b/>
          <w:color w:val="auto"/>
          <w:sz w:val="22"/>
          <w:szCs w:val="22"/>
        </w:rPr>
        <w:t xml:space="preserve">ed in strict accordance with the specification </w:t>
      </w:r>
      <w:proofErr w:type="gramStart"/>
      <w:r w:rsidR="00171ACF" w:rsidRPr="007F427A">
        <w:rPr>
          <w:rFonts w:asciiTheme="minorHAnsi" w:eastAsiaTheme="minorEastAsia" w:hAnsiTheme="minorHAnsi" w:cs="Times New Roman"/>
          <w:b/>
          <w:color w:val="auto"/>
          <w:sz w:val="22"/>
          <w:szCs w:val="22"/>
        </w:rPr>
        <w:t xml:space="preserve">of </w:t>
      </w:r>
      <w:r w:rsidR="00FC26ED">
        <w:rPr>
          <w:rFonts w:asciiTheme="minorHAnsi" w:eastAsiaTheme="minorEastAsia" w:hAnsiTheme="minorHAnsi" w:cs="Times New Roman" w:hint="eastAsia"/>
          <w:b/>
          <w:color w:val="auto"/>
          <w:sz w:val="22"/>
          <w:szCs w:val="22"/>
        </w:rPr>
        <w:t xml:space="preserve"> </w:t>
      </w:r>
      <w:proofErr w:type="spellStart"/>
      <w:r w:rsidR="00847A82" w:rsidRPr="007F427A">
        <w:rPr>
          <w:rFonts w:asciiTheme="minorHAnsi" w:eastAsiaTheme="minorEastAsia" w:hAnsiTheme="minorHAnsi" w:cs="Times New Roman"/>
          <w:b/>
          <w:color w:val="auto"/>
          <w:sz w:val="22"/>
          <w:szCs w:val="22"/>
        </w:rPr>
        <w:t>Co</w:t>
      </w:r>
      <w:proofErr w:type="gramEnd"/>
      <w:r w:rsidR="00847A82" w:rsidRPr="007F427A">
        <w:rPr>
          <w:rFonts w:asciiTheme="minorHAnsi" w:eastAsiaTheme="minorEastAsia" w:hAnsiTheme="minorHAnsi" w:cs="Times New Roman"/>
          <w:b/>
          <w:color w:val="auto"/>
          <w:sz w:val="22"/>
          <w:szCs w:val="22"/>
        </w:rPr>
        <w:t>.,Ltd</w:t>
      </w:r>
      <w:proofErr w:type="spellEnd"/>
      <w:r w:rsidR="00847A82" w:rsidRPr="007F427A">
        <w:rPr>
          <w:rFonts w:asciiTheme="minorHAnsi" w:eastAsiaTheme="minorEastAsia" w:hAnsiTheme="minorHAnsi" w:cs="Times New Roman"/>
          <w:b/>
          <w:color w:val="auto"/>
          <w:sz w:val="22"/>
          <w:szCs w:val="22"/>
        </w:rPr>
        <w:t>.</w:t>
      </w:r>
      <w:r w:rsidR="00171ACF" w:rsidRPr="007F427A">
        <w:rPr>
          <w:rFonts w:asciiTheme="minorHAnsi" w:eastAsiaTheme="minorEastAsia" w:hAnsiTheme="minorHAnsi" w:cs="Times New Roman"/>
          <w:b/>
          <w:color w:val="auto"/>
          <w:sz w:val="22"/>
          <w:szCs w:val="22"/>
        </w:rPr>
        <w:t xml:space="preserve"> </w:t>
      </w:r>
      <w:r w:rsidR="00847A82" w:rsidRPr="007F427A">
        <w:rPr>
          <w:rFonts w:asciiTheme="minorHAnsi" w:eastAsiaTheme="minorEastAsia" w:hAnsiTheme="minorHAnsi" w:cs="Times New Roman"/>
          <w:b/>
          <w:color w:val="auto"/>
          <w:sz w:val="22"/>
          <w:szCs w:val="22"/>
        </w:rPr>
        <w:t>Abuse</w:t>
      </w:r>
      <w:r w:rsidR="00171ACF" w:rsidRPr="007F427A">
        <w:rPr>
          <w:rFonts w:asciiTheme="minorHAnsi" w:eastAsiaTheme="minorEastAsia" w:hAnsiTheme="minorHAnsi" w:cs="Times New Roman"/>
          <w:b/>
          <w:color w:val="auto"/>
          <w:sz w:val="22"/>
          <w:szCs w:val="22"/>
        </w:rPr>
        <w:t xml:space="preserve"> of a battery may cause the battery to get heat, ignite, or explode and cause serious injury. </w:t>
      </w:r>
      <w:r w:rsidR="00FC26ED">
        <w:rPr>
          <w:rFonts w:asciiTheme="minorHAnsi" w:eastAsiaTheme="minorEastAsia" w:hAnsiTheme="minorHAnsi" w:cs="Times New Roman" w:hint="eastAsia"/>
          <w:b/>
          <w:color w:val="auto"/>
          <w:sz w:val="22"/>
          <w:szCs w:val="22"/>
        </w:rPr>
        <w:t xml:space="preserve"> </w:t>
      </w:r>
      <w:r w:rsidR="00847A82" w:rsidRPr="007F427A">
        <w:rPr>
          <w:rFonts w:asciiTheme="minorHAnsi" w:eastAsiaTheme="minorEastAsia" w:hAnsiTheme="minorHAnsi" w:cs="Times New Roman"/>
          <w:b/>
          <w:color w:val="auto"/>
          <w:sz w:val="22"/>
          <w:szCs w:val="22"/>
        </w:rPr>
        <w:t xml:space="preserve"> </w:t>
      </w:r>
      <w:proofErr w:type="spellStart"/>
      <w:r w:rsidR="00847A82" w:rsidRPr="007F427A">
        <w:rPr>
          <w:rFonts w:asciiTheme="minorHAnsi" w:eastAsiaTheme="minorEastAsia" w:hAnsiTheme="minorHAnsi" w:cs="Times New Roman"/>
          <w:b/>
          <w:color w:val="auto"/>
          <w:sz w:val="22"/>
          <w:szCs w:val="22"/>
        </w:rPr>
        <w:t>Co.</w:t>
      </w:r>
      <w:proofErr w:type="gramStart"/>
      <w:r w:rsidR="00847A82" w:rsidRPr="007F427A">
        <w:rPr>
          <w:rFonts w:asciiTheme="minorHAnsi" w:eastAsiaTheme="minorEastAsia" w:hAnsiTheme="minorHAnsi" w:cs="Times New Roman"/>
          <w:b/>
          <w:color w:val="auto"/>
          <w:sz w:val="22"/>
          <w:szCs w:val="22"/>
        </w:rPr>
        <w:t>,Ltd</w:t>
      </w:r>
      <w:proofErr w:type="spellEnd"/>
      <w:proofErr w:type="gramEnd"/>
      <w:r w:rsidR="00171ACF" w:rsidRPr="007F427A">
        <w:rPr>
          <w:rFonts w:asciiTheme="minorHAnsi" w:eastAsiaTheme="minorEastAsia" w:hAnsiTheme="minorHAnsi" w:cs="Times New Roman"/>
          <w:b/>
          <w:color w:val="auto"/>
          <w:sz w:val="22"/>
          <w:szCs w:val="22"/>
        </w:rPr>
        <w:t xml:space="preserve"> has no legal liability on any overheat, fire, explosion or other situations when the cells are used not according to the specifications. Be sure to abide by the safety rules as following </w:t>
      </w:r>
    </w:p>
    <w:p w:rsidR="00787230" w:rsidRPr="007F427A" w:rsidRDefault="00787230" w:rsidP="008B0EA4">
      <w:pPr>
        <w:pStyle w:val="Default"/>
        <w:spacing w:line="360" w:lineRule="exact"/>
        <w:rPr>
          <w:rFonts w:asciiTheme="minorHAnsi" w:eastAsiaTheme="minorEastAsia" w:hAnsiTheme="minorHAnsi" w:cs="Times New Roman"/>
          <w:b/>
          <w:color w:val="auto"/>
          <w:sz w:val="22"/>
          <w:szCs w:val="22"/>
        </w:rPr>
      </w:pPr>
      <w:bookmarkStart w:id="71" w:name="OLE_LINK35"/>
    </w:p>
    <w:p w:rsidR="00787230" w:rsidRPr="007F427A" w:rsidRDefault="00787230" w:rsidP="008B0EA4">
      <w:pPr>
        <w:pStyle w:val="Default"/>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消费者必须严格按照</w:t>
      </w:r>
      <w:r w:rsidR="00FC26ED">
        <w:rPr>
          <w:rFonts w:asciiTheme="minorHAnsi" w:eastAsiaTheme="minorEastAsia" w:hAnsiTheme="minorHAnsi" w:cs="Times New Roman" w:hint="eastAsia"/>
          <w:b/>
          <w:color w:val="auto"/>
          <w:sz w:val="22"/>
          <w:szCs w:val="22"/>
        </w:rPr>
        <w:t xml:space="preserve"> </w:t>
      </w:r>
      <w:r w:rsidRPr="007F427A">
        <w:rPr>
          <w:rFonts w:asciiTheme="minorHAnsi" w:eastAsiaTheme="minorEastAsia" w:hAnsiTheme="minorHAnsi" w:cs="Times New Roman"/>
          <w:b/>
          <w:color w:val="auto"/>
          <w:sz w:val="22"/>
          <w:szCs w:val="22"/>
        </w:rPr>
        <w:t>的规格书要求使用电池，避免充放电方法或储存维护不当而影响电池使用寿命和安全性。由于误用会引起电池过热，发生火灾，或爆炸以及其他没有按照规格书进行操作所造成的任何意外事故，</w:t>
      </w:r>
      <w:r w:rsidR="00FC26ED">
        <w:rPr>
          <w:rFonts w:asciiTheme="minorHAnsi" w:eastAsiaTheme="minorEastAsia" w:hAnsiTheme="minorHAnsi" w:cs="Times New Roman" w:hint="eastAsia"/>
          <w:b/>
          <w:color w:val="auto"/>
          <w:sz w:val="22"/>
          <w:szCs w:val="22"/>
        </w:rPr>
        <w:t xml:space="preserve"> </w:t>
      </w:r>
      <w:r w:rsidR="00B57470" w:rsidRPr="007F427A">
        <w:rPr>
          <w:rFonts w:asciiTheme="minorHAnsi" w:eastAsiaTheme="minorEastAsia" w:hAnsiTheme="minorHAnsi" w:cs="Times New Roman"/>
          <w:b/>
          <w:color w:val="auto"/>
          <w:sz w:val="22"/>
          <w:szCs w:val="22"/>
        </w:rPr>
        <w:t>有限公司</w:t>
      </w:r>
      <w:r w:rsidRPr="007F427A">
        <w:rPr>
          <w:rFonts w:asciiTheme="minorHAnsi" w:eastAsiaTheme="minorEastAsia" w:hAnsiTheme="minorHAnsi" w:cs="Times New Roman"/>
          <w:b/>
          <w:color w:val="auto"/>
          <w:sz w:val="22"/>
          <w:szCs w:val="22"/>
        </w:rPr>
        <w:t>不负任何责任。</w:t>
      </w:r>
      <w:bookmarkEnd w:id="71"/>
      <w:r w:rsidRPr="007F427A">
        <w:rPr>
          <w:rFonts w:asciiTheme="minorHAnsi" w:eastAsiaTheme="minorEastAsia" w:hAnsiTheme="minorHAnsi" w:cs="Times New Roman"/>
          <w:b/>
          <w:color w:val="auto"/>
          <w:sz w:val="22"/>
          <w:szCs w:val="22"/>
        </w:rPr>
        <w:t>请</w:t>
      </w:r>
      <w:r w:rsidR="00766DD2" w:rsidRPr="007F427A">
        <w:rPr>
          <w:rFonts w:asciiTheme="minorHAnsi" w:eastAsiaTheme="minorEastAsia" w:hAnsiTheme="minorHAnsi" w:cs="Times New Roman"/>
          <w:b/>
          <w:color w:val="auto"/>
          <w:sz w:val="22"/>
          <w:szCs w:val="22"/>
        </w:rPr>
        <w:t>严格</w:t>
      </w:r>
      <w:r w:rsidRPr="007F427A">
        <w:rPr>
          <w:rFonts w:asciiTheme="minorHAnsi" w:eastAsiaTheme="minorEastAsia" w:hAnsiTheme="minorHAnsi" w:cs="Times New Roman"/>
          <w:b/>
          <w:color w:val="auto"/>
          <w:sz w:val="22"/>
          <w:szCs w:val="22"/>
        </w:rPr>
        <w:t>遵守以下安全条款：</w:t>
      </w:r>
    </w:p>
    <w:p w:rsidR="000F1F65" w:rsidRPr="007F427A" w:rsidRDefault="000F1F65" w:rsidP="008B0EA4">
      <w:pPr>
        <w:pStyle w:val="Default"/>
        <w:spacing w:line="360" w:lineRule="exact"/>
        <w:rPr>
          <w:rFonts w:asciiTheme="minorHAnsi" w:eastAsiaTheme="minorEastAsia" w:hAnsiTheme="minorHAnsi" w:cs="Times New Roman"/>
          <w:b/>
          <w:color w:val="auto"/>
          <w:sz w:val="22"/>
          <w:szCs w:val="22"/>
        </w:rPr>
      </w:pPr>
    </w:p>
    <w:p w:rsidR="00171ACF" w:rsidRPr="007F427A" w:rsidRDefault="00171ACF" w:rsidP="008B0EA4">
      <w:pPr>
        <w:pStyle w:val="Default"/>
        <w:numPr>
          <w:ilvl w:val="0"/>
          <w:numId w:val="9"/>
        </w:numPr>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Do not disassemble cells; Do not put cells in water or fire;</w:t>
      </w:r>
    </w:p>
    <w:p w:rsidR="00280B22" w:rsidRPr="007F427A" w:rsidRDefault="00DB07E6" w:rsidP="008B0EA4">
      <w:pPr>
        <w:pStyle w:val="Default"/>
        <w:spacing w:line="360" w:lineRule="exact"/>
        <w:ind w:firstLineChars="200" w:firstLine="442"/>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不要</w:t>
      </w:r>
      <w:r w:rsidR="00F22F0A" w:rsidRPr="007F427A">
        <w:rPr>
          <w:rFonts w:asciiTheme="minorHAnsi" w:eastAsiaTheme="minorEastAsia" w:hAnsiTheme="minorHAnsi" w:cs="Times New Roman"/>
          <w:b/>
          <w:color w:val="auto"/>
          <w:sz w:val="22"/>
          <w:szCs w:val="22"/>
        </w:rPr>
        <w:t>拆解电池，不要把电池放到火中或者水中。</w:t>
      </w:r>
    </w:p>
    <w:p w:rsidR="00171ACF" w:rsidRPr="007F427A" w:rsidRDefault="00171ACF" w:rsidP="008B0EA4">
      <w:pPr>
        <w:pStyle w:val="Default"/>
        <w:numPr>
          <w:ilvl w:val="0"/>
          <w:numId w:val="9"/>
        </w:numPr>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Pl</w:t>
      </w:r>
      <w:r w:rsidR="00F22F0A" w:rsidRPr="007F427A">
        <w:rPr>
          <w:rFonts w:asciiTheme="minorHAnsi" w:eastAsiaTheme="minorEastAsia" w:hAnsiTheme="minorHAnsi" w:cs="Times New Roman"/>
          <w:b/>
          <w:color w:val="auto"/>
          <w:sz w:val="22"/>
          <w:szCs w:val="22"/>
        </w:rPr>
        <w:t>ease charge the cells with spe</w:t>
      </w:r>
      <w:r w:rsidRPr="007F427A">
        <w:rPr>
          <w:rFonts w:asciiTheme="minorHAnsi" w:eastAsiaTheme="minorEastAsia" w:hAnsiTheme="minorHAnsi" w:cs="Times New Roman"/>
          <w:b/>
          <w:color w:val="auto"/>
          <w:sz w:val="22"/>
          <w:szCs w:val="22"/>
        </w:rPr>
        <w:t>cified charger and follow the specifications. The cells can only be used in the specified equipment. It’s not allowed for other applications.</w:t>
      </w:r>
    </w:p>
    <w:p w:rsidR="00280B22" w:rsidRPr="007F427A" w:rsidRDefault="00235AE3" w:rsidP="008B0EA4">
      <w:pPr>
        <w:pStyle w:val="Default"/>
        <w:spacing w:line="360" w:lineRule="exact"/>
        <w:ind w:firstLineChars="200" w:firstLine="442"/>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请用指定充电器按标准充电。电池只能在指定设备上使用，不要在其他设备上使用。</w:t>
      </w:r>
    </w:p>
    <w:p w:rsidR="00847A82" w:rsidRPr="007F427A" w:rsidRDefault="00847A82" w:rsidP="008B0EA4">
      <w:pPr>
        <w:pStyle w:val="ListParagraph"/>
        <w:numPr>
          <w:ilvl w:val="0"/>
          <w:numId w:val="9"/>
        </w:numPr>
        <w:ind w:firstLineChars="0"/>
        <w:jc w:val="left"/>
        <w:rPr>
          <w:rFonts w:asciiTheme="minorHAnsi" w:eastAsiaTheme="minorEastAsia" w:hAnsiTheme="minorHAnsi"/>
          <w:b/>
          <w:color w:val="000000"/>
          <w:sz w:val="22"/>
          <w:szCs w:val="22"/>
        </w:rPr>
      </w:pPr>
      <w:r w:rsidRPr="007F427A">
        <w:rPr>
          <w:rFonts w:asciiTheme="minorHAnsi" w:eastAsiaTheme="minorEastAsia" w:hAnsiTheme="minorHAnsi"/>
          <w:b/>
          <w:color w:val="000000"/>
          <w:sz w:val="22"/>
          <w:szCs w:val="22"/>
        </w:rPr>
        <w:t>If the battery gives off an odor, generates heat, becomes discolored or deformed, or in any way appear abnormal during usage, recharging or storage, immediately remove it from the device or battery charger and stop using it.</w:t>
      </w:r>
    </w:p>
    <w:p w:rsidR="00280B22" w:rsidRPr="007F427A" w:rsidRDefault="00847A82" w:rsidP="008B0EA4">
      <w:pPr>
        <w:ind w:leftChars="200" w:left="420"/>
        <w:jc w:val="left"/>
        <w:rPr>
          <w:rFonts w:asciiTheme="minorHAnsi" w:eastAsiaTheme="minorEastAsia" w:hAnsiTheme="minorHAnsi"/>
          <w:b/>
          <w:color w:val="000000"/>
          <w:sz w:val="22"/>
          <w:szCs w:val="22"/>
        </w:rPr>
      </w:pPr>
      <w:r w:rsidRPr="007F427A">
        <w:rPr>
          <w:rFonts w:asciiTheme="minorHAnsi" w:eastAsiaTheme="minorEastAsia" w:hAnsiTheme="minorHAnsi"/>
          <w:b/>
          <w:color w:val="000000"/>
          <w:sz w:val="22"/>
          <w:szCs w:val="22"/>
        </w:rPr>
        <w:t>如果电池发出异味，发热，变色，变形或使用、存储、充电过程中出现任何异常现象，立即将电池从装置或充电器中移开并停用。</w:t>
      </w:r>
    </w:p>
    <w:p w:rsidR="00171ACF" w:rsidRPr="007F427A" w:rsidRDefault="00171ACF" w:rsidP="008B0EA4">
      <w:pPr>
        <w:pStyle w:val="Default"/>
        <w:numPr>
          <w:ilvl w:val="0"/>
          <w:numId w:val="9"/>
        </w:numPr>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 xml:space="preserve">Cell can’t be placed or </w:t>
      </w:r>
      <w:r w:rsidR="00235AE3" w:rsidRPr="007F427A">
        <w:rPr>
          <w:rFonts w:asciiTheme="minorHAnsi" w:eastAsiaTheme="minorEastAsia" w:hAnsiTheme="minorHAnsi" w:cs="Times New Roman"/>
          <w:b/>
          <w:color w:val="auto"/>
          <w:sz w:val="22"/>
          <w:szCs w:val="22"/>
        </w:rPr>
        <w:t>used</w:t>
      </w:r>
      <w:r w:rsidRPr="007F427A">
        <w:rPr>
          <w:rFonts w:asciiTheme="minorHAnsi" w:eastAsiaTheme="minorEastAsia" w:hAnsiTheme="minorHAnsi" w:cs="Times New Roman"/>
          <w:b/>
          <w:color w:val="auto"/>
          <w:sz w:val="22"/>
          <w:szCs w:val="22"/>
        </w:rPr>
        <w:t xml:space="preserve"> near fire or where it is over </w:t>
      </w:r>
      <w:smartTag w:uri="urn:schemas-microsoft-com:office:smarttags" w:element="chmetcnv">
        <w:smartTagPr>
          <w:attr w:name="UnitName" w:val="℃"/>
          <w:attr w:name="SourceValue" w:val="60"/>
          <w:attr w:name="HasSpace" w:val="False"/>
          <w:attr w:name="Negative" w:val="False"/>
          <w:attr w:name="NumberType" w:val="1"/>
          <w:attr w:name="TCSC" w:val="0"/>
        </w:smartTagPr>
        <w:r w:rsidRPr="007F427A">
          <w:rPr>
            <w:rFonts w:asciiTheme="minorHAnsi" w:eastAsiaTheme="minorEastAsia" w:hAnsiTheme="minorHAnsi" w:cs="Times New Roman"/>
            <w:b/>
            <w:color w:val="auto"/>
            <w:sz w:val="22"/>
            <w:szCs w:val="22"/>
          </w:rPr>
          <w:t>60</w:t>
        </w:r>
        <w:r w:rsidRPr="007F427A">
          <w:rPr>
            <w:rFonts w:ascii="SimSun" w:hAnsi="SimSun" w:cs="SimSun" w:hint="eastAsia"/>
            <w:b/>
            <w:color w:val="auto"/>
            <w:sz w:val="22"/>
            <w:szCs w:val="22"/>
          </w:rPr>
          <w:t>℃</w:t>
        </w:r>
      </w:smartTag>
      <w:r w:rsidRPr="007F427A">
        <w:rPr>
          <w:rFonts w:asciiTheme="minorHAnsi" w:eastAsiaTheme="minorEastAsia" w:hAnsiTheme="minorHAnsi" w:cs="Times New Roman"/>
          <w:b/>
          <w:color w:val="auto"/>
          <w:sz w:val="22"/>
          <w:szCs w:val="22"/>
        </w:rPr>
        <w:t xml:space="preserve"> or stored in such area.</w:t>
      </w:r>
    </w:p>
    <w:p w:rsidR="00280B22" w:rsidRPr="007F427A" w:rsidRDefault="00235AE3" w:rsidP="008B0EA4">
      <w:pPr>
        <w:pStyle w:val="Default"/>
        <w:spacing w:line="360" w:lineRule="exact"/>
        <w:ind w:firstLineChars="200" w:firstLine="442"/>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电池不能在靠近火源或者超过</w:t>
      </w:r>
      <w:r w:rsidRPr="007F427A">
        <w:rPr>
          <w:rFonts w:asciiTheme="minorHAnsi" w:eastAsiaTheme="minorEastAsia" w:hAnsiTheme="minorHAnsi" w:cs="Times New Roman"/>
          <w:b/>
          <w:color w:val="auto"/>
          <w:sz w:val="22"/>
          <w:szCs w:val="22"/>
        </w:rPr>
        <w:t>60</w:t>
      </w:r>
      <w:r w:rsidRPr="007F427A">
        <w:rPr>
          <w:rFonts w:ascii="SimSun" w:hAnsi="SimSun" w:cs="SimSun" w:hint="eastAsia"/>
          <w:b/>
          <w:color w:val="auto"/>
          <w:sz w:val="22"/>
          <w:szCs w:val="22"/>
        </w:rPr>
        <w:t>℃</w:t>
      </w:r>
      <w:r w:rsidRPr="007F427A">
        <w:rPr>
          <w:rFonts w:asciiTheme="minorHAnsi" w:eastAsiaTheme="minorEastAsia" w:hAnsiTheme="minorHAnsi" w:cs="Times New Roman"/>
          <w:b/>
          <w:color w:val="auto"/>
          <w:sz w:val="22"/>
          <w:szCs w:val="22"/>
        </w:rPr>
        <w:t>的环境中使用、放置和存储。</w:t>
      </w:r>
    </w:p>
    <w:p w:rsidR="00171ACF" w:rsidRPr="007F427A" w:rsidRDefault="00171ACF" w:rsidP="008B0EA4">
      <w:pPr>
        <w:pStyle w:val="Default"/>
        <w:numPr>
          <w:ilvl w:val="0"/>
          <w:numId w:val="9"/>
        </w:numPr>
        <w:spacing w:line="360" w:lineRule="exact"/>
        <w:rPr>
          <w:rFonts w:asciiTheme="minorHAnsi" w:eastAsiaTheme="minorEastAsia" w:hAnsiTheme="minorHAnsi" w:cs="Times New Roman"/>
          <w:b/>
          <w:bCs/>
          <w:color w:val="auto"/>
          <w:sz w:val="22"/>
          <w:szCs w:val="22"/>
        </w:rPr>
      </w:pPr>
      <w:r w:rsidRPr="007F427A">
        <w:rPr>
          <w:rFonts w:asciiTheme="minorHAnsi" w:eastAsiaTheme="minorEastAsia" w:hAnsiTheme="minorHAnsi" w:cs="Times New Roman"/>
          <w:b/>
          <w:bCs/>
          <w:color w:val="auto"/>
          <w:sz w:val="22"/>
          <w:szCs w:val="22"/>
        </w:rPr>
        <w:t>Do not connect the positive (+) and negative (-) terminals with a metal object; Do not put the cells together with necklace, hairpin,</w:t>
      </w:r>
      <w:r w:rsidR="00847A82" w:rsidRPr="007F427A">
        <w:rPr>
          <w:rFonts w:asciiTheme="minorHAnsi" w:eastAsiaTheme="minorEastAsia" w:hAnsiTheme="minorHAnsi" w:cs="Times New Roman"/>
          <w:b/>
          <w:bCs/>
          <w:color w:val="auto"/>
          <w:sz w:val="22"/>
          <w:szCs w:val="22"/>
        </w:rPr>
        <w:t xml:space="preserve"> coins or screws or other metal.</w:t>
      </w:r>
    </w:p>
    <w:p w:rsidR="00280B22" w:rsidRPr="007F427A" w:rsidRDefault="0014282F" w:rsidP="008B0EA4">
      <w:pPr>
        <w:pStyle w:val="Default"/>
        <w:spacing w:line="360" w:lineRule="exact"/>
        <w:ind w:leftChars="200" w:left="420"/>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不要使用金属导体短路电池的正负极；也不要把电池同项链、发夹、硬币或镙钉等金属品一起放在兜里或包中，也不要把电池同上述物品一起储存。</w:t>
      </w:r>
    </w:p>
    <w:p w:rsidR="00171ACF" w:rsidRPr="007F427A" w:rsidRDefault="00171ACF" w:rsidP="008B0EA4">
      <w:pPr>
        <w:pStyle w:val="Default"/>
        <w:numPr>
          <w:ilvl w:val="0"/>
          <w:numId w:val="9"/>
        </w:numPr>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Please be careful and not damage the cells with sharp objects.</w:t>
      </w:r>
    </w:p>
    <w:p w:rsidR="00280B22" w:rsidRPr="007F427A" w:rsidRDefault="0014282F" w:rsidP="008B0EA4">
      <w:pPr>
        <w:pStyle w:val="Default"/>
        <w:spacing w:line="360" w:lineRule="exact"/>
        <w:ind w:firstLineChars="200" w:firstLine="442"/>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不要使用锐利的物品刺穿电池</w:t>
      </w:r>
      <w:r w:rsidR="00847A82" w:rsidRPr="007F427A">
        <w:rPr>
          <w:rFonts w:asciiTheme="minorHAnsi" w:eastAsiaTheme="minorEastAsia" w:hAnsiTheme="minorHAnsi" w:cs="Times New Roman"/>
          <w:b/>
          <w:color w:val="auto"/>
          <w:sz w:val="22"/>
          <w:szCs w:val="22"/>
        </w:rPr>
        <w:t>。</w:t>
      </w:r>
    </w:p>
    <w:p w:rsidR="00171ACF" w:rsidRPr="007F427A" w:rsidRDefault="00171ACF" w:rsidP="008B0EA4">
      <w:pPr>
        <w:pStyle w:val="Default"/>
        <w:numPr>
          <w:ilvl w:val="0"/>
          <w:numId w:val="9"/>
        </w:numPr>
        <w:spacing w:line="360" w:lineRule="exact"/>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Please read the operation manual carefully. Any improper operation may lead to overheat, fire, explosion, damage or loss of capacity.</w:t>
      </w:r>
    </w:p>
    <w:p w:rsidR="00171ACF" w:rsidRPr="007F427A" w:rsidRDefault="00847A82" w:rsidP="008B0EA4">
      <w:pPr>
        <w:pStyle w:val="Default"/>
        <w:spacing w:line="360" w:lineRule="exact"/>
        <w:ind w:firstLineChars="200" w:firstLine="442"/>
        <w:rPr>
          <w:rFonts w:asciiTheme="minorHAnsi" w:eastAsiaTheme="minorEastAsia" w:hAnsiTheme="minorHAnsi" w:cs="Times New Roman"/>
          <w:b/>
          <w:color w:val="auto"/>
          <w:sz w:val="22"/>
          <w:szCs w:val="22"/>
        </w:rPr>
      </w:pPr>
      <w:r w:rsidRPr="007F427A">
        <w:rPr>
          <w:rFonts w:asciiTheme="minorHAnsi" w:eastAsiaTheme="minorEastAsia" w:hAnsiTheme="minorHAnsi" w:cs="Times New Roman"/>
          <w:b/>
          <w:color w:val="auto"/>
          <w:sz w:val="22"/>
          <w:szCs w:val="22"/>
        </w:rPr>
        <w:t>请仔细阅读</w:t>
      </w:r>
      <w:r w:rsidR="00DC7DC2" w:rsidRPr="007F427A">
        <w:rPr>
          <w:rFonts w:asciiTheme="minorHAnsi" w:eastAsiaTheme="minorEastAsia" w:hAnsiTheme="minorHAnsi" w:cs="Times New Roman"/>
          <w:b/>
          <w:color w:val="auto"/>
          <w:sz w:val="22"/>
          <w:szCs w:val="22"/>
        </w:rPr>
        <w:t>操作说明书</w:t>
      </w:r>
      <w:r w:rsidRPr="007F427A">
        <w:rPr>
          <w:rFonts w:asciiTheme="minorHAnsi" w:eastAsiaTheme="minorEastAsia" w:hAnsiTheme="minorHAnsi" w:cs="Times New Roman"/>
          <w:b/>
          <w:color w:val="auto"/>
          <w:sz w:val="22"/>
          <w:szCs w:val="22"/>
        </w:rPr>
        <w:t>，任何不恰当的操作可能导致过热、着火、爆炸、</w:t>
      </w:r>
      <w:r w:rsidR="00334845" w:rsidRPr="007F427A">
        <w:rPr>
          <w:rFonts w:asciiTheme="minorHAnsi" w:eastAsiaTheme="minorEastAsia" w:hAnsiTheme="minorHAnsi" w:cs="Times New Roman"/>
          <w:b/>
          <w:color w:val="auto"/>
          <w:sz w:val="22"/>
          <w:szCs w:val="22"/>
        </w:rPr>
        <w:t>电池</w:t>
      </w:r>
      <w:r w:rsidRPr="007F427A">
        <w:rPr>
          <w:rFonts w:asciiTheme="minorHAnsi" w:eastAsiaTheme="minorEastAsia" w:hAnsiTheme="minorHAnsi" w:cs="Times New Roman"/>
          <w:b/>
          <w:color w:val="auto"/>
          <w:sz w:val="22"/>
          <w:szCs w:val="22"/>
        </w:rPr>
        <w:t>损伤或者容量</w:t>
      </w:r>
      <w:r w:rsidR="00791E14" w:rsidRPr="007F427A">
        <w:rPr>
          <w:rFonts w:asciiTheme="minorHAnsi" w:eastAsiaTheme="minorEastAsia" w:hAnsiTheme="minorHAnsi" w:cs="Times New Roman"/>
          <w:b/>
          <w:color w:val="auto"/>
          <w:sz w:val="22"/>
          <w:szCs w:val="22"/>
        </w:rPr>
        <w:t>衰减</w:t>
      </w:r>
      <w:r w:rsidRPr="007F427A">
        <w:rPr>
          <w:rFonts w:asciiTheme="minorHAnsi" w:eastAsiaTheme="minorEastAsia" w:hAnsiTheme="minorHAnsi" w:cs="Times New Roman"/>
          <w:b/>
          <w:color w:val="auto"/>
          <w:sz w:val="22"/>
          <w:szCs w:val="22"/>
        </w:rPr>
        <w:t>。</w:t>
      </w:r>
    </w:p>
    <w:sectPr w:rsidR="00171ACF" w:rsidRPr="007F427A" w:rsidSect="00A77F93">
      <w:headerReference w:type="defaul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33" w:rsidRDefault="00B76533" w:rsidP="0088233B">
      <w:r>
        <w:separator/>
      </w:r>
    </w:p>
  </w:endnote>
  <w:endnote w:type="continuationSeparator" w:id="0">
    <w:p w:rsidR="00B76533" w:rsidRDefault="00B76533" w:rsidP="0088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33" w:rsidRDefault="00B76533" w:rsidP="0088233B">
      <w:r>
        <w:separator/>
      </w:r>
    </w:p>
  </w:footnote>
  <w:footnote w:type="continuationSeparator" w:id="0">
    <w:p w:rsidR="00B76533" w:rsidRDefault="00B76533" w:rsidP="0088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4C" w:rsidRPr="00454A13" w:rsidRDefault="001547C2" w:rsidP="00FC26ED">
    <w:pPr>
      <w:spacing w:beforeLines="50" w:before="120" w:afterLines="50" w:after="120"/>
      <w:jc w:val="left"/>
      <w:rPr>
        <w:b/>
        <w:bCs/>
        <w:color w:val="000000"/>
        <w:sz w:val="24"/>
        <w:u w:val="double"/>
      </w:rPr>
    </w:pPr>
    <w:r>
      <w:rPr>
        <w:noProof/>
        <w:lang w:eastAsia="en-US" w:bidi="th-TH"/>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63500</wp:posOffset>
              </wp:positionV>
              <wp:extent cx="6684645" cy="0"/>
              <wp:effectExtent l="40005" t="44450" r="38100" b="412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9850" cmpd="thickThin">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" strokecolor="green" strokeweight="5.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B45"/>
    <w:multiLevelType w:val="hybridMultilevel"/>
    <w:tmpl w:val="1EC036D6"/>
    <w:lvl w:ilvl="0" w:tplc="EF8C80D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050F6D"/>
    <w:multiLevelType w:val="hybridMultilevel"/>
    <w:tmpl w:val="0F1E64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4EB3DBA"/>
    <w:multiLevelType w:val="hybridMultilevel"/>
    <w:tmpl w:val="766A5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E52F46"/>
    <w:multiLevelType w:val="hybridMultilevel"/>
    <w:tmpl w:val="FBDA846A"/>
    <w:lvl w:ilvl="0" w:tplc="9E6626CE">
      <w:start w:val="9"/>
      <w:numFmt w:val="bullet"/>
      <w:lvlText w:val=""/>
      <w:lvlJc w:val="left"/>
      <w:pPr>
        <w:ind w:left="360" w:hanging="360"/>
      </w:pPr>
      <w:rPr>
        <w:rFonts w:ascii="Wingdings" w:eastAsia="SimSun" w:hAnsi="Wingdings" w:cs="Times New Roman" w:hint="default"/>
        <w:color w:val="auto"/>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46761A"/>
    <w:multiLevelType w:val="hybridMultilevel"/>
    <w:tmpl w:val="089E1108"/>
    <w:lvl w:ilvl="0" w:tplc="AA32DBE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963373"/>
    <w:multiLevelType w:val="hybridMultilevel"/>
    <w:tmpl w:val="1BD28DBC"/>
    <w:lvl w:ilvl="0" w:tplc="4480626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6A529B9"/>
    <w:multiLevelType w:val="hybridMultilevel"/>
    <w:tmpl w:val="8D8CD9E8"/>
    <w:lvl w:ilvl="0" w:tplc="521EACE8">
      <w:start w:val="1"/>
      <w:numFmt w:val="bullet"/>
      <w:lvlText w:val=""/>
      <w:lvlJc w:val="left"/>
      <w:pPr>
        <w:tabs>
          <w:tab w:val="num" w:pos="780"/>
        </w:tabs>
        <w:ind w:left="780" w:hanging="420"/>
      </w:pPr>
      <w:rPr>
        <w:rFonts w:ascii="Wingdings" w:hAnsi="Wingdings" w:hint="default"/>
        <w:color w:val="auto"/>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7161605"/>
    <w:multiLevelType w:val="hybridMultilevel"/>
    <w:tmpl w:val="5C9C239E"/>
    <w:lvl w:ilvl="0" w:tplc="C07CDB9E">
      <w:start w:val="1"/>
      <w:numFmt w:val="decimal"/>
      <w:lvlText w:val="%1."/>
      <w:lvlJc w:val="left"/>
      <w:pPr>
        <w:tabs>
          <w:tab w:val="num" w:pos="381"/>
        </w:tabs>
        <w:ind w:left="381" w:hanging="360"/>
      </w:pPr>
      <w:rPr>
        <w:rFonts w:ascii="Times New Roman" w:hAnsi="Times New Roman" w:cs="Times New Roman" w:hint="default"/>
        <w:color w:val="auto"/>
        <w:sz w:val="24"/>
      </w:rPr>
    </w:lvl>
    <w:lvl w:ilvl="1" w:tplc="04090019" w:tentative="1">
      <w:start w:val="1"/>
      <w:numFmt w:val="lowerLetter"/>
      <w:lvlText w:val="%2)"/>
      <w:lvlJc w:val="left"/>
      <w:pPr>
        <w:tabs>
          <w:tab w:val="num" w:pos="861"/>
        </w:tabs>
        <w:ind w:left="861" w:hanging="420"/>
      </w:pPr>
    </w:lvl>
    <w:lvl w:ilvl="2" w:tplc="0409001B" w:tentative="1">
      <w:start w:val="1"/>
      <w:numFmt w:val="lowerRoman"/>
      <w:lvlText w:val="%3."/>
      <w:lvlJc w:val="right"/>
      <w:pPr>
        <w:tabs>
          <w:tab w:val="num" w:pos="1281"/>
        </w:tabs>
        <w:ind w:left="1281" w:hanging="420"/>
      </w:pPr>
    </w:lvl>
    <w:lvl w:ilvl="3" w:tplc="0409000F" w:tentative="1">
      <w:start w:val="1"/>
      <w:numFmt w:val="decimal"/>
      <w:lvlText w:val="%4."/>
      <w:lvlJc w:val="left"/>
      <w:pPr>
        <w:tabs>
          <w:tab w:val="num" w:pos="1701"/>
        </w:tabs>
        <w:ind w:left="1701" w:hanging="420"/>
      </w:pPr>
    </w:lvl>
    <w:lvl w:ilvl="4" w:tplc="04090019" w:tentative="1">
      <w:start w:val="1"/>
      <w:numFmt w:val="lowerLetter"/>
      <w:lvlText w:val="%5)"/>
      <w:lvlJc w:val="left"/>
      <w:pPr>
        <w:tabs>
          <w:tab w:val="num" w:pos="2121"/>
        </w:tabs>
        <w:ind w:left="2121" w:hanging="420"/>
      </w:pPr>
    </w:lvl>
    <w:lvl w:ilvl="5" w:tplc="0409001B" w:tentative="1">
      <w:start w:val="1"/>
      <w:numFmt w:val="lowerRoman"/>
      <w:lvlText w:val="%6."/>
      <w:lvlJc w:val="right"/>
      <w:pPr>
        <w:tabs>
          <w:tab w:val="num" w:pos="2541"/>
        </w:tabs>
        <w:ind w:left="2541" w:hanging="420"/>
      </w:pPr>
    </w:lvl>
    <w:lvl w:ilvl="6" w:tplc="0409000F" w:tentative="1">
      <w:start w:val="1"/>
      <w:numFmt w:val="decimal"/>
      <w:lvlText w:val="%7."/>
      <w:lvlJc w:val="left"/>
      <w:pPr>
        <w:tabs>
          <w:tab w:val="num" w:pos="2961"/>
        </w:tabs>
        <w:ind w:left="2961" w:hanging="420"/>
      </w:pPr>
    </w:lvl>
    <w:lvl w:ilvl="7" w:tplc="04090019" w:tentative="1">
      <w:start w:val="1"/>
      <w:numFmt w:val="lowerLetter"/>
      <w:lvlText w:val="%8)"/>
      <w:lvlJc w:val="left"/>
      <w:pPr>
        <w:tabs>
          <w:tab w:val="num" w:pos="3381"/>
        </w:tabs>
        <w:ind w:left="3381" w:hanging="420"/>
      </w:pPr>
    </w:lvl>
    <w:lvl w:ilvl="8" w:tplc="0409001B" w:tentative="1">
      <w:start w:val="1"/>
      <w:numFmt w:val="lowerRoman"/>
      <w:lvlText w:val="%9."/>
      <w:lvlJc w:val="right"/>
      <w:pPr>
        <w:tabs>
          <w:tab w:val="num" w:pos="3801"/>
        </w:tabs>
        <w:ind w:left="3801" w:hanging="420"/>
      </w:pPr>
    </w:lvl>
  </w:abstractNum>
  <w:num w:numId="1">
    <w:abstractNumId w:val="7"/>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E7"/>
    <w:rsid w:val="00007002"/>
    <w:rsid w:val="00035AF6"/>
    <w:rsid w:val="000378B0"/>
    <w:rsid w:val="00041B0E"/>
    <w:rsid w:val="0004299A"/>
    <w:rsid w:val="000429CD"/>
    <w:rsid w:val="00047C8B"/>
    <w:rsid w:val="00060C76"/>
    <w:rsid w:val="00061DE7"/>
    <w:rsid w:val="000641BF"/>
    <w:rsid w:val="00065308"/>
    <w:rsid w:val="000668CF"/>
    <w:rsid w:val="000736D8"/>
    <w:rsid w:val="00073AC3"/>
    <w:rsid w:val="0008426B"/>
    <w:rsid w:val="00091F08"/>
    <w:rsid w:val="00094653"/>
    <w:rsid w:val="00094D41"/>
    <w:rsid w:val="00095AB4"/>
    <w:rsid w:val="00097D03"/>
    <w:rsid w:val="000A5480"/>
    <w:rsid w:val="000A76E2"/>
    <w:rsid w:val="000B1EE5"/>
    <w:rsid w:val="000B2582"/>
    <w:rsid w:val="000B3D87"/>
    <w:rsid w:val="000D06D8"/>
    <w:rsid w:val="000E4161"/>
    <w:rsid w:val="000F1F17"/>
    <w:rsid w:val="000F1F65"/>
    <w:rsid w:val="000F45B7"/>
    <w:rsid w:val="000F6772"/>
    <w:rsid w:val="001036B0"/>
    <w:rsid w:val="0011135A"/>
    <w:rsid w:val="00113736"/>
    <w:rsid w:val="0011373F"/>
    <w:rsid w:val="00114575"/>
    <w:rsid w:val="00115979"/>
    <w:rsid w:val="00115AB4"/>
    <w:rsid w:val="00126B4B"/>
    <w:rsid w:val="001348B0"/>
    <w:rsid w:val="00134DDC"/>
    <w:rsid w:val="0014282F"/>
    <w:rsid w:val="00145D5C"/>
    <w:rsid w:val="00151EAE"/>
    <w:rsid w:val="001547C2"/>
    <w:rsid w:val="00156D17"/>
    <w:rsid w:val="00171ACF"/>
    <w:rsid w:val="00176CD5"/>
    <w:rsid w:val="001823A2"/>
    <w:rsid w:val="00195A73"/>
    <w:rsid w:val="0019641F"/>
    <w:rsid w:val="001A3ED4"/>
    <w:rsid w:val="001A433C"/>
    <w:rsid w:val="001A7E42"/>
    <w:rsid w:val="001B38F7"/>
    <w:rsid w:val="001B7B34"/>
    <w:rsid w:val="001B7CBC"/>
    <w:rsid w:val="001C3B18"/>
    <w:rsid w:val="001D15F4"/>
    <w:rsid w:val="001D618F"/>
    <w:rsid w:val="001D7F61"/>
    <w:rsid w:val="001E0471"/>
    <w:rsid w:val="001E5039"/>
    <w:rsid w:val="001F4B3B"/>
    <w:rsid w:val="001F5B50"/>
    <w:rsid w:val="001F5F8C"/>
    <w:rsid w:val="00205CA1"/>
    <w:rsid w:val="00206FC6"/>
    <w:rsid w:val="00207DF9"/>
    <w:rsid w:val="00212F0A"/>
    <w:rsid w:val="00222C4C"/>
    <w:rsid w:val="0023412B"/>
    <w:rsid w:val="00235ADF"/>
    <w:rsid w:val="00235AE3"/>
    <w:rsid w:val="00240692"/>
    <w:rsid w:val="002437D9"/>
    <w:rsid w:val="00244EEA"/>
    <w:rsid w:val="00245D38"/>
    <w:rsid w:val="00253961"/>
    <w:rsid w:val="00255902"/>
    <w:rsid w:val="00264BB1"/>
    <w:rsid w:val="00266079"/>
    <w:rsid w:val="00271C52"/>
    <w:rsid w:val="00280B22"/>
    <w:rsid w:val="002867B1"/>
    <w:rsid w:val="00286ED1"/>
    <w:rsid w:val="00287E5E"/>
    <w:rsid w:val="00292D99"/>
    <w:rsid w:val="00295C6F"/>
    <w:rsid w:val="002A6414"/>
    <w:rsid w:val="002B0754"/>
    <w:rsid w:val="002B11B1"/>
    <w:rsid w:val="002B7CA0"/>
    <w:rsid w:val="002C20B0"/>
    <w:rsid w:val="002C2487"/>
    <w:rsid w:val="002C41DD"/>
    <w:rsid w:val="002C782D"/>
    <w:rsid w:val="002D33BE"/>
    <w:rsid w:val="002E557D"/>
    <w:rsid w:val="002E78B7"/>
    <w:rsid w:val="002E7E1F"/>
    <w:rsid w:val="002F3BB9"/>
    <w:rsid w:val="003150F4"/>
    <w:rsid w:val="003175DA"/>
    <w:rsid w:val="00323EA4"/>
    <w:rsid w:val="00324D83"/>
    <w:rsid w:val="00324E60"/>
    <w:rsid w:val="003311C5"/>
    <w:rsid w:val="00334845"/>
    <w:rsid w:val="00344868"/>
    <w:rsid w:val="0035206C"/>
    <w:rsid w:val="0035368B"/>
    <w:rsid w:val="0036251A"/>
    <w:rsid w:val="00364FF9"/>
    <w:rsid w:val="00374C00"/>
    <w:rsid w:val="00374F3C"/>
    <w:rsid w:val="00375D52"/>
    <w:rsid w:val="00384337"/>
    <w:rsid w:val="00386DF3"/>
    <w:rsid w:val="003A39FA"/>
    <w:rsid w:val="003A3FFE"/>
    <w:rsid w:val="003A5480"/>
    <w:rsid w:val="003B1079"/>
    <w:rsid w:val="003B47AA"/>
    <w:rsid w:val="003B4F94"/>
    <w:rsid w:val="003C1CC8"/>
    <w:rsid w:val="003C2F7A"/>
    <w:rsid w:val="003C3095"/>
    <w:rsid w:val="003D3A2F"/>
    <w:rsid w:val="003E1126"/>
    <w:rsid w:val="00413EBC"/>
    <w:rsid w:val="00423E01"/>
    <w:rsid w:val="00427192"/>
    <w:rsid w:val="00437E51"/>
    <w:rsid w:val="0044087E"/>
    <w:rsid w:val="00444933"/>
    <w:rsid w:val="0044599A"/>
    <w:rsid w:val="004546EE"/>
    <w:rsid w:val="00454A13"/>
    <w:rsid w:val="0046536D"/>
    <w:rsid w:val="00495381"/>
    <w:rsid w:val="0049642A"/>
    <w:rsid w:val="0049760F"/>
    <w:rsid w:val="004A13E9"/>
    <w:rsid w:val="004B4FAE"/>
    <w:rsid w:val="004C3FFD"/>
    <w:rsid w:val="004D2841"/>
    <w:rsid w:val="004D2F10"/>
    <w:rsid w:val="004D78FF"/>
    <w:rsid w:val="004E0CC7"/>
    <w:rsid w:val="004E3C37"/>
    <w:rsid w:val="004E46E0"/>
    <w:rsid w:val="004E5FFF"/>
    <w:rsid w:val="004F03BD"/>
    <w:rsid w:val="0050050D"/>
    <w:rsid w:val="0050258F"/>
    <w:rsid w:val="00514FB4"/>
    <w:rsid w:val="00522680"/>
    <w:rsid w:val="00526A38"/>
    <w:rsid w:val="00532C03"/>
    <w:rsid w:val="005350FD"/>
    <w:rsid w:val="00542604"/>
    <w:rsid w:val="00556096"/>
    <w:rsid w:val="00563D7E"/>
    <w:rsid w:val="00574ED3"/>
    <w:rsid w:val="00582619"/>
    <w:rsid w:val="00585394"/>
    <w:rsid w:val="0058737A"/>
    <w:rsid w:val="0059113A"/>
    <w:rsid w:val="00593479"/>
    <w:rsid w:val="00597807"/>
    <w:rsid w:val="005A3296"/>
    <w:rsid w:val="005A634B"/>
    <w:rsid w:val="005A718D"/>
    <w:rsid w:val="005B3991"/>
    <w:rsid w:val="005C5256"/>
    <w:rsid w:val="005D5A25"/>
    <w:rsid w:val="005E054D"/>
    <w:rsid w:val="005E7A7B"/>
    <w:rsid w:val="005F3928"/>
    <w:rsid w:val="00602478"/>
    <w:rsid w:val="00603764"/>
    <w:rsid w:val="00612CD6"/>
    <w:rsid w:val="006168B7"/>
    <w:rsid w:val="0062081D"/>
    <w:rsid w:val="00623CFC"/>
    <w:rsid w:val="006240BA"/>
    <w:rsid w:val="006451D7"/>
    <w:rsid w:val="006478BA"/>
    <w:rsid w:val="006616C6"/>
    <w:rsid w:val="006641A3"/>
    <w:rsid w:val="00664D4A"/>
    <w:rsid w:val="006653A2"/>
    <w:rsid w:val="00690D90"/>
    <w:rsid w:val="006A38AB"/>
    <w:rsid w:val="006A3BDF"/>
    <w:rsid w:val="006A552D"/>
    <w:rsid w:val="006D1156"/>
    <w:rsid w:val="006D7318"/>
    <w:rsid w:val="006E3885"/>
    <w:rsid w:val="006E400D"/>
    <w:rsid w:val="006F1D1B"/>
    <w:rsid w:val="006F2B8E"/>
    <w:rsid w:val="006F630E"/>
    <w:rsid w:val="00700279"/>
    <w:rsid w:val="007037D9"/>
    <w:rsid w:val="00703A38"/>
    <w:rsid w:val="00704A5B"/>
    <w:rsid w:val="0071170E"/>
    <w:rsid w:val="00714EE7"/>
    <w:rsid w:val="00716620"/>
    <w:rsid w:val="00720BF3"/>
    <w:rsid w:val="0072317E"/>
    <w:rsid w:val="0072317F"/>
    <w:rsid w:val="007275E7"/>
    <w:rsid w:val="00731189"/>
    <w:rsid w:val="00731C3F"/>
    <w:rsid w:val="00735023"/>
    <w:rsid w:val="00736329"/>
    <w:rsid w:val="00740BFB"/>
    <w:rsid w:val="00744143"/>
    <w:rsid w:val="00753F3F"/>
    <w:rsid w:val="00755886"/>
    <w:rsid w:val="00756584"/>
    <w:rsid w:val="0076170D"/>
    <w:rsid w:val="00766DD2"/>
    <w:rsid w:val="00766E5F"/>
    <w:rsid w:val="007719A5"/>
    <w:rsid w:val="00773014"/>
    <w:rsid w:val="00774213"/>
    <w:rsid w:val="007742B9"/>
    <w:rsid w:val="00775C29"/>
    <w:rsid w:val="00787230"/>
    <w:rsid w:val="007903A2"/>
    <w:rsid w:val="00791D8A"/>
    <w:rsid w:val="00791E14"/>
    <w:rsid w:val="00793A85"/>
    <w:rsid w:val="00793AD7"/>
    <w:rsid w:val="007A1DB7"/>
    <w:rsid w:val="007A3AEC"/>
    <w:rsid w:val="007A6179"/>
    <w:rsid w:val="007B1807"/>
    <w:rsid w:val="007B1C03"/>
    <w:rsid w:val="007B27C1"/>
    <w:rsid w:val="007B7A81"/>
    <w:rsid w:val="007C19B2"/>
    <w:rsid w:val="007C31E6"/>
    <w:rsid w:val="007C60B0"/>
    <w:rsid w:val="007D278E"/>
    <w:rsid w:val="007D43C0"/>
    <w:rsid w:val="007E6155"/>
    <w:rsid w:val="007E6D07"/>
    <w:rsid w:val="007F427A"/>
    <w:rsid w:val="007F456C"/>
    <w:rsid w:val="007F597B"/>
    <w:rsid w:val="0080025C"/>
    <w:rsid w:val="008024A9"/>
    <w:rsid w:val="00806909"/>
    <w:rsid w:val="00815A0E"/>
    <w:rsid w:val="00822C19"/>
    <w:rsid w:val="00825082"/>
    <w:rsid w:val="008320A9"/>
    <w:rsid w:val="00832865"/>
    <w:rsid w:val="0083400E"/>
    <w:rsid w:val="00834ADE"/>
    <w:rsid w:val="008363C3"/>
    <w:rsid w:val="00837A97"/>
    <w:rsid w:val="0084747C"/>
    <w:rsid w:val="00847A82"/>
    <w:rsid w:val="0085250A"/>
    <w:rsid w:val="00853B40"/>
    <w:rsid w:val="00855929"/>
    <w:rsid w:val="0085627C"/>
    <w:rsid w:val="008627F8"/>
    <w:rsid w:val="00875E8D"/>
    <w:rsid w:val="0088233B"/>
    <w:rsid w:val="00890DDD"/>
    <w:rsid w:val="0089154C"/>
    <w:rsid w:val="008A260C"/>
    <w:rsid w:val="008A7B42"/>
    <w:rsid w:val="008B0EA4"/>
    <w:rsid w:val="008B6293"/>
    <w:rsid w:val="008C72D9"/>
    <w:rsid w:val="008D4252"/>
    <w:rsid w:val="008D6A5E"/>
    <w:rsid w:val="008D767F"/>
    <w:rsid w:val="008E2958"/>
    <w:rsid w:val="008F064E"/>
    <w:rsid w:val="008F1052"/>
    <w:rsid w:val="008F2645"/>
    <w:rsid w:val="009065EE"/>
    <w:rsid w:val="00907356"/>
    <w:rsid w:val="00907ABD"/>
    <w:rsid w:val="00925A76"/>
    <w:rsid w:val="009374E1"/>
    <w:rsid w:val="009449F1"/>
    <w:rsid w:val="00947B37"/>
    <w:rsid w:val="00953722"/>
    <w:rsid w:val="00954EC4"/>
    <w:rsid w:val="00956A8B"/>
    <w:rsid w:val="00970B84"/>
    <w:rsid w:val="0097471C"/>
    <w:rsid w:val="00974B12"/>
    <w:rsid w:val="00975740"/>
    <w:rsid w:val="009809D6"/>
    <w:rsid w:val="00982328"/>
    <w:rsid w:val="009931CD"/>
    <w:rsid w:val="009952EC"/>
    <w:rsid w:val="00995359"/>
    <w:rsid w:val="00997AC0"/>
    <w:rsid w:val="009A0F34"/>
    <w:rsid w:val="009A243D"/>
    <w:rsid w:val="009A3479"/>
    <w:rsid w:val="009B6ED5"/>
    <w:rsid w:val="009C22B0"/>
    <w:rsid w:val="009E3861"/>
    <w:rsid w:val="009F10EE"/>
    <w:rsid w:val="009F2580"/>
    <w:rsid w:val="009F4D8A"/>
    <w:rsid w:val="00A01497"/>
    <w:rsid w:val="00A02581"/>
    <w:rsid w:val="00A163B3"/>
    <w:rsid w:val="00A16F61"/>
    <w:rsid w:val="00A17A6C"/>
    <w:rsid w:val="00A17C96"/>
    <w:rsid w:val="00A2385D"/>
    <w:rsid w:val="00A32CC1"/>
    <w:rsid w:val="00A352D7"/>
    <w:rsid w:val="00A5659F"/>
    <w:rsid w:val="00A61427"/>
    <w:rsid w:val="00A62993"/>
    <w:rsid w:val="00A65D97"/>
    <w:rsid w:val="00A71A93"/>
    <w:rsid w:val="00A77EEC"/>
    <w:rsid w:val="00A77F93"/>
    <w:rsid w:val="00A85255"/>
    <w:rsid w:val="00A85638"/>
    <w:rsid w:val="00A856E0"/>
    <w:rsid w:val="00A85E22"/>
    <w:rsid w:val="00A8701F"/>
    <w:rsid w:val="00A8722C"/>
    <w:rsid w:val="00A96F4A"/>
    <w:rsid w:val="00AB0632"/>
    <w:rsid w:val="00AC6E61"/>
    <w:rsid w:val="00AD00A5"/>
    <w:rsid w:val="00AD4ED7"/>
    <w:rsid w:val="00AE657F"/>
    <w:rsid w:val="00AF2B45"/>
    <w:rsid w:val="00B13E17"/>
    <w:rsid w:val="00B20A80"/>
    <w:rsid w:val="00B21654"/>
    <w:rsid w:val="00B336B8"/>
    <w:rsid w:val="00B3371E"/>
    <w:rsid w:val="00B53850"/>
    <w:rsid w:val="00B55FE4"/>
    <w:rsid w:val="00B561ED"/>
    <w:rsid w:val="00B57470"/>
    <w:rsid w:val="00B6080C"/>
    <w:rsid w:val="00B62D47"/>
    <w:rsid w:val="00B67627"/>
    <w:rsid w:val="00B76533"/>
    <w:rsid w:val="00B77672"/>
    <w:rsid w:val="00B82F93"/>
    <w:rsid w:val="00B8331F"/>
    <w:rsid w:val="00B86A0D"/>
    <w:rsid w:val="00B91B20"/>
    <w:rsid w:val="00B939FF"/>
    <w:rsid w:val="00B95A31"/>
    <w:rsid w:val="00B95F82"/>
    <w:rsid w:val="00B97677"/>
    <w:rsid w:val="00BA3CC6"/>
    <w:rsid w:val="00BA58E2"/>
    <w:rsid w:val="00BB6407"/>
    <w:rsid w:val="00BB734B"/>
    <w:rsid w:val="00BD38F8"/>
    <w:rsid w:val="00BD4180"/>
    <w:rsid w:val="00BD63EB"/>
    <w:rsid w:val="00BE2C21"/>
    <w:rsid w:val="00BE685C"/>
    <w:rsid w:val="00BF1A28"/>
    <w:rsid w:val="00BF516C"/>
    <w:rsid w:val="00BF64BA"/>
    <w:rsid w:val="00C0015C"/>
    <w:rsid w:val="00C015DE"/>
    <w:rsid w:val="00C0173A"/>
    <w:rsid w:val="00C03571"/>
    <w:rsid w:val="00C03891"/>
    <w:rsid w:val="00C119C5"/>
    <w:rsid w:val="00C13AA4"/>
    <w:rsid w:val="00C20E00"/>
    <w:rsid w:val="00C22879"/>
    <w:rsid w:val="00C22C80"/>
    <w:rsid w:val="00C2552E"/>
    <w:rsid w:val="00C302CA"/>
    <w:rsid w:val="00C316ED"/>
    <w:rsid w:val="00C37F5A"/>
    <w:rsid w:val="00C405B1"/>
    <w:rsid w:val="00C44AB4"/>
    <w:rsid w:val="00C50CA8"/>
    <w:rsid w:val="00C53108"/>
    <w:rsid w:val="00C53DEC"/>
    <w:rsid w:val="00C5469C"/>
    <w:rsid w:val="00C54DF3"/>
    <w:rsid w:val="00C632F7"/>
    <w:rsid w:val="00C70339"/>
    <w:rsid w:val="00C70F81"/>
    <w:rsid w:val="00C72DB7"/>
    <w:rsid w:val="00C912EA"/>
    <w:rsid w:val="00CA6330"/>
    <w:rsid w:val="00CB13F2"/>
    <w:rsid w:val="00CC37C2"/>
    <w:rsid w:val="00CD64A6"/>
    <w:rsid w:val="00CE2259"/>
    <w:rsid w:val="00CE321C"/>
    <w:rsid w:val="00CE6C07"/>
    <w:rsid w:val="00CF070B"/>
    <w:rsid w:val="00CF4627"/>
    <w:rsid w:val="00CF532E"/>
    <w:rsid w:val="00D072BD"/>
    <w:rsid w:val="00D1191C"/>
    <w:rsid w:val="00D27BD0"/>
    <w:rsid w:val="00D31885"/>
    <w:rsid w:val="00D41938"/>
    <w:rsid w:val="00D43FDA"/>
    <w:rsid w:val="00D45ADD"/>
    <w:rsid w:val="00D52C1E"/>
    <w:rsid w:val="00D5479A"/>
    <w:rsid w:val="00D568C5"/>
    <w:rsid w:val="00D73B7C"/>
    <w:rsid w:val="00D76186"/>
    <w:rsid w:val="00D822DD"/>
    <w:rsid w:val="00D952B5"/>
    <w:rsid w:val="00DA35EF"/>
    <w:rsid w:val="00DA3A24"/>
    <w:rsid w:val="00DA4920"/>
    <w:rsid w:val="00DA5E23"/>
    <w:rsid w:val="00DB07E6"/>
    <w:rsid w:val="00DB2303"/>
    <w:rsid w:val="00DC22BB"/>
    <w:rsid w:val="00DC62AA"/>
    <w:rsid w:val="00DC65A1"/>
    <w:rsid w:val="00DC7DC2"/>
    <w:rsid w:val="00DD3A54"/>
    <w:rsid w:val="00DD3DA6"/>
    <w:rsid w:val="00DE00B9"/>
    <w:rsid w:val="00DE3ACF"/>
    <w:rsid w:val="00DE6E8C"/>
    <w:rsid w:val="00DF47C6"/>
    <w:rsid w:val="00DF4FC5"/>
    <w:rsid w:val="00E0066B"/>
    <w:rsid w:val="00E009F7"/>
    <w:rsid w:val="00E023B1"/>
    <w:rsid w:val="00E14FC0"/>
    <w:rsid w:val="00E17DE4"/>
    <w:rsid w:val="00E210C6"/>
    <w:rsid w:val="00E240A4"/>
    <w:rsid w:val="00E27A37"/>
    <w:rsid w:val="00E3431D"/>
    <w:rsid w:val="00E3433B"/>
    <w:rsid w:val="00E44ACC"/>
    <w:rsid w:val="00E47249"/>
    <w:rsid w:val="00E53BCA"/>
    <w:rsid w:val="00E53EF6"/>
    <w:rsid w:val="00E57838"/>
    <w:rsid w:val="00E61B4A"/>
    <w:rsid w:val="00E64243"/>
    <w:rsid w:val="00E76203"/>
    <w:rsid w:val="00E81ACC"/>
    <w:rsid w:val="00E9073E"/>
    <w:rsid w:val="00E94292"/>
    <w:rsid w:val="00E97888"/>
    <w:rsid w:val="00EB6346"/>
    <w:rsid w:val="00EB7D58"/>
    <w:rsid w:val="00EC1474"/>
    <w:rsid w:val="00EC2421"/>
    <w:rsid w:val="00ED0E5A"/>
    <w:rsid w:val="00ED13F8"/>
    <w:rsid w:val="00ED17F4"/>
    <w:rsid w:val="00EE3F13"/>
    <w:rsid w:val="00EE5E03"/>
    <w:rsid w:val="00EF11BC"/>
    <w:rsid w:val="00EF1816"/>
    <w:rsid w:val="00EF6EAF"/>
    <w:rsid w:val="00F02999"/>
    <w:rsid w:val="00F05D59"/>
    <w:rsid w:val="00F1215E"/>
    <w:rsid w:val="00F20B6E"/>
    <w:rsid w:val="00F22F0A"/>
    <w:rsid w:val="00F26681"/>
    <w:rsid w:val="00F3639B"/>
    <w:rsid w:val="00F36BA1"/>
    <w:rsid w:val="00F4392F"/>
    <w:rsid w:val="00F50C83"/>
    <w:rsid w:val="00F54035"/>
    <w:rsid w:val="00F57CEB"/>
    <w:rsid w:val="00F57E37"/>
    <w:rsid w:val="00F67301"/>
    <w:rsid w:val="00F818D3"/>
    <w:rsid w:val="00F82C94"/>
    <w:rsid w:val="00F93AFF"/>
    <w:rsid w:val="00FA6469"/>
    <w:rsid w:val="00FA6E18"/>
    <w:rsid w:val="00FA70B9"/>
    <w:rsid w:val="00FB1F71"/>
    <w:rsid w:val="00FB4AB8"/>
    <w:rsid w:val="00FC26ED"/>
    <w:rsid w:val="00FC340B"/>
    <w:rsid w:val="00FC3DB9"/>
    <w:rsid w:val="00FC67DE"/>
    <w:rsid w:val="00FD62C7"/>
    <w:rsid w:val="00FE58D2"/>
    <w:rsid w:val="00FE5E31"/>
    <w:rsid w:val="00FF13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E7"/>
    <w:pPr>
      <w:widowControl w:val="0"/>
      <w:jc w:val="both"/>
    </w:pPr>
    <w:rPr>
      <w:rFonts w:ascii="Times New Roman" w:eastAsia="SimSun" w:hAnsi="Times New Roman" w:cs="Times New Roman"/>
      <w:szCs w:val="24"/>
    </w:rPr>
  </w:style>
  <w:style w:type="paragraph" w:styleId="Heading1">
    <w:name w:val="heading 1"/>
    <w:basedOn w:val="Normal"/>
    <w:next w:val="Normal"/>
    <w:link w:val="Heading1Char"/>
    <w:uiPriority w:val="9"/>
    <w:qFormat/>
    <w:rsid w:val="00134DDC"/>
    <w:pPr>
      <w:keepNext/>
      <w:keepLines/>
      <w:spacing w:before="240" w:after="240"/>
      <w:outlineLvl w:val="0"/>
    </w:pPr>
    <w:rPr>
      <w:b/>
      <w:bCs/>
      <w:kern w:val="44"/>
      <w:sz w:val="24"/>
      <w:szCs w:val="44"/>
    </w:rPr>
  </w:style>
  <w:style w:type="paragraph" w:styleId="Heading2">
    <w:name w:val="heading 2"/>
    <w:basedOn w:val="Normal"/>
    <w:next w:val="Normal"/>
    <w:link w:val="Heading2Char"/>
    <w:uiPriority w:val="9"/>
    <w:unhideWhenUsed/>
    <w:qFormat/>
    <w:rsid w:val="00134DDC"/>
    <w:pPr>
      <w:keepNext/>
      <w:keepLines/>
      <w:spacing w:before="200" w:after="200"/>
      <w:outlineLvl w:val="1"/>
    </w:pPr>
    <w:rPr>
      <w:rFonts w:asciiTheme="majorHAnsi" w:eastAsiaTheme="majorEastAsia" w:hAnsiTheme="majorHAnsi" w:cstheme="majorBidi"/>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1">
    <w:name w:val="link1"/>
    <w:basedOn w:val="DefaultParagraphFont"/>
    <w:rsid w:val="00C22879"/>
    <w:rPr>
      <w:rFonts w:ascii="SimSun" w:eastAsia="SimSun" w:hAnsi="SimSun" w:hint="eastAsia"/>
      <w:strike w:val="0"/>
      <w:dstrike w:val="0"/>
      <w:color w:val="003366"/>
      <w:spacing w:val="240"/>
      <w:sz w:val="18"/>
      <w:szCs w:val="18"/>
      <w:u w:val="none"/>
      <w:effect w:val="none"/>
    </w:rPr>
  </w:style>
  <w:style w:type="paragraph" w:styleId="BodyTextIndent2">
    <w:name w:val="Body Text Indent 2"/>
    <w:basedOn w:val="Normal"/>
    <w:link w:val="BodyTextIndent2Char"/>
    <w:rsid w:val="00C22879"/>
    <w:pPr>
      <w:spacing w:line="360" w:lineRule="auto"/>
      <w:ind w:firstLineChars="250" w:firstLine="600"/>
    </w:pPr>
    <w:rPr>
      <w:rFonts w:ascii="SimSun" w:hAnsi="SimSun"/>
      <w:sz w:val="24"/>
    </w:rPr>
  </w:style>
  <w:style w:type="character" w:customStyle="1" w:styleId="BodyTextIndent2Char">
    <w:name w:val="Body Text Indent 2 Char"/>
    <w:basedOn w:val="DefaultParagraphFont"/>
    <w:link w:val="BodyTextIndent2"/>
    <w:rsid w:val="00C22879"/>
    <w:rPr>
      <w:rFonts w:ascii="SimSun" w:eastAsia="SimSun" w:hAnsi="SimSun" w:cs="Times New Roman"/>
      <w:sz w:val="24"/>
      <w:szCs w:val="24"/>
    </w:rPr>
  </w:style>
  <w:style w:type="paragraph" w:customStyle="1" w:styleId="Default">
    <w:name w:val="Default"/>
    <w:rsid w:val="00C22879"/>
    <w:pPr>
      <w:widowControl w:val="0"/>
      <w:autoSpaceDE w:val="0"/>
      <w:autoSpaceDN w:val="0"/>
      <w:adjustRightInd w:val="0"/>
    </w:pPr>
    <w:rPr>
      <w:rFonts w:ascii="Arial" w:eastAsia="SimSun" w:hAnsi="Arial" w:cs="Arial"/>
      <w:color w:val="000000"/>
      <w:kern w:val="0"/>
      <w:sz w:val="24"/>
      <w:szCs w:val="24"/>
    </w:rPr>
  </w:style>
  <w:style w:type="paragraph" w:styleId="HTMLPreformatted">
    <w:name w:val="HTML Preformatted"/>
    <w:basedOn w:val="Normal"/>
    <w:link w:val="HTMLPreformattedChar"/>
    <w:semiHidden/>
    <w:unhideWhenUsed/>
    <w:rsid w:val="00C22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rPr>
  </w:style>
  <w:style w:type="character" w:customStyle="1" w:styleId="HTMLPreformattedChar">
    <w:name w:val="HTML Preformatted Char"/>
    <w:basedOn w:val="DefaultParagraphFont"/>
    <w:link w:val="HTMLPreformatted"/>
    <w:semiHidden/>
    <w:rsid w:val="00C22879"/>
    <w:rPr>
      <w:rFonts w:ascii="SimSun" w:eastAsia="SimSun" w:hAnsi="SimSun" w:cs="Times New Roman"/>
      <w:kern w:val="0"/>
      <w:sz w:val="24"/>
      <w:szCs w:val="24"/>
    </w:rPr>
  </w:style>
  <w:style w:type="paragraph" w:customStyle="1" w:styleId="CM20">
    <w:name w:val="CM20"/>
    <w:basedOn w:val="Default"/>
    <w:next w:val="Default"/>
    <w:rsid w:val="00151EAE"/>
    <w:pPr>
      <w:spacing w:after="110"/>
    </w:pPr>
    <w:rPr>
      <w:color w:val="auto"/>
    </w:rPr>
  </w:style>
  <w:style w:type="paragraph" w:customStyle="1" w:styleId="CM7">
    <w:name w:val="CM7"/>
    <w:basedOn w:val="Default"/>
    <w:next w:val="Default"/>
    <w:rsid w:val="00171ACF"/>
    <w:pPr>
      <w:spacing w:line="258" w:lineRule="atLeast"/>
    </w:pPr>
    <w:rPr>
      <w:color w:val="auto"/>
    </w:rPr>
  </w:style>
  <w:style w:type="paragraph" w:customStyle="1" w:styleId="CM3">
    <w:name w:val="CM3"/>
    <w:basedOn w:val="Default"/>
    <w:next w:val="Default"/>
    <w:rsid w:val="00171ACF"/>
    <w:rPr>
      <w:color w:val="auto"/>
    </w:rPr>
  </w:style>
  <w:style w:type="table" w:styleId="LightList-Accent3">
    <w:name w:val="Light List Accent 3"/>
    <w:basedOn w:val="TableNormal"/>
    <w:uiPriority w:val="61"/>
    <w:rsid w:val="0059780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5978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9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3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233B"/>
    <w:rPr>
      <w:rFonts w:ascii="Times New Roman" w:eastAsia="SimSun" w:hAnsi="Times New Roman" w:cs="Times New Roman"/>
      <w:sz w:val="18"/>
      <w:szCs w:val="18"/>
    </w:rPr>
  </w:style>
  <w:style w:type="paragraph" w:styleId="Footer">
    <w:name w:val="footer"/>
    <w:basedOn w:val="Normal"/>
    <w:link w:val="FooterChar"/>
    <w:uiPriority w:val="99"/>
    <w:unhideWhenUsed/>
    <w:rsid w:val="008823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8233B"/>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88233B"/>
    <w:rPr>
      <w:sz w:val="18"/>
      <w:szCs w:val="18"/>
    </w:rPr>
  </w:style>
  <w:style w:type="character" w:customStyle="1" w:styleId="BalloonTextChar">
    <w:name w:val="Balloon Text Char"/>
    <w:basedOn w:val="DefaultParagraphFont"/>
    <w:link w:val="BalloonText"/>
    <w:uiPriority w:val="99"/>
    <w:semiHidden/>
    <w:rsid w:val="0088233B"/>
    <w:rPr>
      <w:rFonts w:ascii="Times New Roman" w:eastAsia="SimSun" w:hAnsi="Times New Roman" w:cs="Times New Roman"/>
      <w:sz w:val="18"/>
      <w:szCs w:val="18"/>
    </w:rPr>
  </w:style>
  <w:style w:type="paragraph" w:styleId="ListParagraph">
    <w:name w:val="List Paragraph"/>
    <w:basedOn w:val="Normal"/>
    <w:uiPriority w:val="34"/>
    <w:qFormat/>
    <w:rsid w:val="00847A82"/>
    <w:pPr>
      <w:ind w:firstLineChars="200" w:firstLine="420"/>
    </w:pPr>
  </w:style>
  <w:style w:type="character" w:customStyle="1" w:styleId="Heading1Char">
    <w:name w:val="Heading 1 Char"/>
    <w:basedOn w:val="DefaultParagraphFont"/>
    <w:link w:val="Heading1"/>
    <w:uiPriority w:val="9"/>
    <w:rsid w:val="00134DDC"/>
    <w:rPr>
      <w:rFonts w:ascii="Times New Roman" w:eastAsia="SimSun" w:hAnsi="Times New Roman" w:cs="Times New Roman"/>
      <w:b/>
      <w:bCs/>
      <w:kern w:val="44"/>
      <w:sz w:val="24"/>
      <w:szCs w:val="44"/>
    </w:rPr>
  </w:style>
  <w:style w:type="character" w:customStyle="1" w:styleId="Heading2Char">
    <w:name w:val="Heading 2 Char"/>
    <w:basedOn w:val="DefaultParagraphFont"/>
    <w:link w:val="Heading2"/>
    <w:uiPriority w:val="9"/>
    <w:rsid w:val="00134DDC"/>
    <w:rPr>
      <w:rFonts w:asciiTheme="majorHAnsi" w:eastAsiaTheme="majorEastAsia" w:hAnsiTheme="majorHAnsi" w:cstheme="majorBidi"/>
      <w:b/>
      <w:bCs/>
      <w:sz w:val="22"/>
      <w:szCs w:val="32"/>
    </w:rPr>
  </w:style>
  <w:style w:type="paragraph" w:styleId="TOCHeading">
    <w:name w:val="TOC Heading"/>
    <w:basedOn w:val="Heading1"/>
    <w:next w:val="Normal"/>
    <w:uiPriority w:val="39"/>
    <w:semiHidden/>
    <w:unhideWhenUsed/>
    <w:qFormat/>
    <w:rsid w:val="00B676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67627"/>
  </w:style>
  <w:style w:type="paragraph" w:styleId="TOC2">
    <w:name w:val="toc 2"/>
    <w:basedOn w:val="Normal"/>
    <w:next w:val="Normal"/>
    <w:autoRedefine/>
    <w:uiPriority w:val="39"/>
    <w:unhideWhenUsed/>
    <w:rsid w:val="00B67627"/>
    <w:pPr>
      <w:ind w:leftChars="200" w:left="420"/>
    </w:pPr>
  </w:style>
  <w:style w:type="character" w:styleId="Hyperlink">
    <w:name w:val="Hyperlink"/>
    <w:basedOn w:val="DefaultParagraphFont"/>
    <w:uiPriority w:val="99"/>
    <w:unhideWhenUsed/>
    <w:rsid w:val="00B6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E7"/>
    <w:pPr>
      <w:widowControl w:val="0"/>
      <w:jc w:val="both"/>
    </w:pPr>
    <w:rPr>
      <w:rFonts w:ascii="Times New Roman" w:eastAsia="SimSun" w:hAnsi="Times New Roman" w:cs="Times New Roman"/>
      <w:szCs w:val="24"/>
    </w:rPr>
  </w:style>
  <w:style w:type="paragraph" w:styleId="Heading1">
    <w:name w:val="heading 1"/>
    <w:basedOn w:val="Normal"/>
    <w:next w:val="Normal"/>
    <w:link w:val="Heading1Char"/>
    <w:uiPriority w:val="9"/>
    <w:qFormat/>
    <w:rsid w:val="00134DDC"/>
    <w:pPr>
      <w:keepNext/>
      <w:keepLines/>
      <w:spacing w:before="240" w:after="240"/>
      <w:outlineLvl w:val="0"/>
    </w:pPr>
    <w:rPr>
      <w:b/>
      <w:bCs/>
      <w:kern w:val="44"/>
      <w:sz w:val="24"/>
      <w:szCs w:val="44"/>
    </w:rPr>
  </w:style>
  <w:style w:type="paragraph" w:styleId="Heading2">
    <w:name w:val="heading 2"/>
    <w:basedOn w:val="Normal"/>
    <w:next w:val="Normal"/>
    <w:link w:val="Heading2Char"/>
    <w:uiPriority w:val="9"/>
    <w:unhideWhenUsed/>
    <w:qFormat/>
    <w:rsid w:val="00134DDC"/>
    <w:pPr>
      <w:keepNext/>
      <w:keepLines/>
      <w:spacing w:before="200" w:after="200"/>
      <w:outlineLvl w:val="1"/>
    </w:pPr>
    <w:rPr>
      <w:rFonts w:asciiTheme="majorHAnsi" w:eastAsiaTheme="majorEastAsia" w:hAnsiTheme="majorHAnsi" w:cstheme="majorBidi"/>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1">
    <w:name w:val="link1"/>
    <w:basedOn w:val="DefaultParagraphFont"/>
    <w:rsid w:val="00C22879"/>
    <w:rPr>
      <w:rFonts w:ascii="SimSun" w:eastAsia="SimSun" w:hAnsi="SimSun" w:hint="eastAsia"/>
      <w:strike w:val="0"/>
      <w:dstrike w:val="0"/>
      <w:color w:val="003366"/>
      <w:spacing w:val="240"/>
      <w:sz w:val="18"/>
      <w:szCs w:val="18"/>
      <w:u w:val="none"/>
      <w:effect w:val="none"/>
    </w:rPr>
  </w:style>
  <w:style w:type="paragraph" w:styleId="BodyTextIndent2">
    <w:name w:val="Body Text Indent 2"/>
    <w:basedOn w:val="Normal"/>
    <w:link w:val="BodyTextIndent2Char"/>
    <w:rsid w:val="00C22879"/>
    <w:pPr>
      <w:spacing w:line="360" w:lineRule="auto"/>
      <w:ind w:firstLineChars="250" w:firstLine="600"/>
    </w:pPr>
    <w:rPr>
      <w:rFonts w:ascii="SimSun" w:hAnsi="SimSun"/>
      <w:sz w:val="24"/>
    </w:rPr>
  </w:style>
  <w:style w:type="character" w:customStyle="1" w:styleId="BodyTextIndent2Char">
    <w:name w:val="Body Text Indent 2 Char"/>
    <w:basedOn w:val="DefaultParagraphFont"/>
    <w:link w:val="BodyTextIndent2"/>
    <w:rsid w:val="00C22879"/>
    <w:rPr>
      <w:rFonts w:ascii="SimSun" w:eastAsia="SimSun" w:hAnsi="SimSun" w:cs="Times New Roman"/>
      <w:sz w:val="24"/>
      <w:szCs w:val="24"/>
    </w:rPr>
  </w:style>
  <w:style w:type="paragraph" w:customStyle="1" w:styleId="Default">
    <w:name w:val="Default"/>
    <w:rsid w:val="00C22879"/>
    <w:pPr>
      <w:widowControl w:val="0"/>
      <w:autoSpaceDE w:val="0"/>
      <w:autoSpaceDN w:val="0"/>
      <w:adjustRightInd w:val="0"/>
    </w:pPr>
    <w:rPr>
      <w:rFonts w:ascii="Arial" w:eastAsia="SimSun" w:hAnsi="Arial" w:cs="Arial"/>
      <w:color w:val="000000"/>
      <w:kern w:val="0"/>
      <w:sz w:val="24"/>
      <w:szCs w:val="24"/>
    </w:rPr>
  </w:style>
  <w:style w:type="paragraph" w:styleId="HTMLPreformatted">
    <w:name w:val="HTML Preformatted"/>
    <w:basedOn w:val="Normal"/>
    <w:link w:val="HTMLPreformattedChar"/>
    <w:semiHidden/>
    <w:unhideWhenUsed/>
    <w:rsid w:val="00C22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rPr>
  </w:style>
  <w:style w:type="character" w:customStyle="1" w:styleId="HTMLPreformattedChar">
    <w:name w:val="HTML Preformatted Char"/>
    <w:basedOn w:val="DefaultParagraphFont"/>
    <w:link w:val="HTMLPreformatted"/>
    <w:semiHidden/>
    <w:rsid w:val="00C22879"/>
    <w:rPr>
      <w:rFonts w:ascii="SimSun" w:eastAsia="SimSun" w:hAnsi="SimSun" w:cs="Times New Roman"/>
      <w:kern w:val="0"/>
      <w:sz w:val="24"/>
      <w:szCs w:val="24"/>
    </w:rPr>
  </w:style>
  <w:style w:type="paragraph" w:customStyle="1" w:styleId="CM20">
    <w:name w:val="CM20"/>
    <w:basedOn w:val="Default"/>
    <w:next w:val="Default"/>
    <w:rsid w:val="00151EAE"/>
    <w:pPr>
      <w:spacing w:after="110"/>
    </w:pPr>
    <w:rPr>
      <w:color w:val="auto"/>
    </w:rPr>
  </w:style>
  <w:style w:type="paragraph" w:customStyle="1" w:styleId="CM7">
    <w:name w:val="CM7"/>
    <w:basedOn w:val="Default"/>
    <w:next w:val="Default"/>
    <w:rsid w:val="00171ACF"/>
    <w:pPr>
      <w:spacing w:line="258" w:lineRule="atLeast"/>
    </w:pPr>
    <w:rPr>
      <w:color w:val="auto"/>
    </w:rPr>
  </w:style>
  <w:style w:type="paragraph" w:customStyle="1" w:styleId="CM3">
    <w:name w:val="CM3"/>
    <w:basedOn w:val="Default"/>
    <w:next w:val="Default"/>
    <w:rsid w:val="00171ACF"/>
    <w:rPr>
      <w:color w:val="auto"/>
    </w:rPr>
  </w:style>
  <w:style w:type="table" w:styleId="LightList-Accent3">
    <w:name w:val="Light List Accent 3"/>
    <w:basedOn w:val="TableNormal"/>
    <w:uiPriority w:val="61"/>
    <w:rsid w:val="0059780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5978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9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3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233B"/>
    <w:rPr>
      <w:rFonts w:ascii="Times New Roman" w:eastAsia="SimSun" w:hAnsi="Times New Roman" w:cs="Times New Roman"/>
      <w:sz w:val="18"/>
      <w:szCs w:val="18"/>
    </w:rPr>
  </w:style>
  <w:style w:type="paragraph" w:styleId="Footer">
    <w:name w:val="footer"/>
    <w:basedOn w:val="Normal"/>
    <w:link w:val="FooterChar"/>
    <w:uiPriority w:val="99"/>
    <w:unhideWhenUsed/>
    <w:rsid w:val="008823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8233B"/>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88233B"/>
    <w:rPr>
      <w:sz w:val="18"/>
      <w:szCs w:val="18"/>
    </w:rPr>
  </w:style>
  <w:style w:type="character" w:customStyle="1" w:styleId="BalloonTextChar">
    <w:name w:val="Balloon Text Char"/>
    <w:basedOn w:val="DefaultParagraphFont"/>
    <w:link w:val="BalloonText"/>
    <w:uiPriority w:val="99"/>
    <w:semiHidden/>
    <w:rsid w:val="0088233B"/>
    <w:rPr>
      <w:rFonts w:ascii="Times New Roman" w:eastAsia="SimSun" w:hAnsi="Times New Roman" w:cs="Times New Roman"/>
      <w:sz w:val="18"/>
      <w:szCs w:val="18"/>
    </w:rPr>
  </w:style>
  <w:style w:type="paragraph" w:styleId="ListParagraph">
    <w:name w:val="List Paragraph"/>
    <w:basedOn w:val="Normal"/>
    <w:uiPriority w:val="34"/>
    <w:qFormat/>
    <w:rsid w:val="00847A82"/>
    <w:pPr>
      <w:ind w:firstLineChars="200" w:firstLine="420"/>
    </w:pPr>
  </w:style>
  <w:style w:type="character" w:customStyle="1" w:styleId="Heading1Char">
    <w:name w:val="Heading 1 Char"/>
    <w:basedOn w:val="DefaultParagraphFont"/>
    <w:link w:val="Heading1"/>
    <w:uiPriority w:val="9"/>
    <w:rsid w:val="00134DDC"/>
    <w:rPr>
      <w:rFonts w:ascii="Times New Roman" w:eastAsia="SimSun" w:hAnsi="Times New Roman" w:cs="Times New Roman"/>
      <w:b/>
      <w:bCs/>
      <w:kern w:val="44"/>
      <w:sz w:val="24"/>
      <w:szCs w:val="44"/>
    </w:rPr>
  </w:style>
  <w:style w:type="character" w:customStyle="1" w:styleId="Heading2Char">
    <w:name w:val="Heading 2 Char"/>
    <w:basedOn w:val="DefaultParagraphFont"/>
    <w:link w:val="Heading2"/>
    <w:uiPriority w:val="9"/>
    <w:rsid w:val="00134DDC"/>
    <w:rPr>
      <w:rFonts w:asciiTheme="majorHAnsi" w:eastAsiaTheme="majorEastAsia" w:hAnsiTheme="majorHAnsi" w:cstheme="majorBidi"/>
      <w:b/>
      <w:bCs/>
      <w:sz w:val="22"/>
      <w:szCs w:val="32"/>
    </w:rPr>
  </w:style>
  <w:style w:type="paragraph" w:styleId="TOCHeading">
    <w:name w:val="TOC Heading"/>
    <w:basedOn w:val="Heading1"/>
    <w:next w:val="Normal"/>
    <w:uiPriority w:val="39"/>
    <w:semiHidden/>
    <w:unhideWhenUsed/>
    <w:qFormat/>
    <w:rsid w:val="00B676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67627"/>
  </w:style>
  <w:style w:type="paragraph" w:styleId="TOC2">
    <w:name w:val="toc 2"/>
    <w:basedOn w:val="Normal"/>
    <w:next w:val="Normal"/>
    <w:autoRedefine/>
    <w:uiPriority w:val="39"/>
    <w:unhideWhenUsed/>
    <w:rsid w:val="00B67627"/>
    <w:pPr>
      <w:ind w:leftChars="200" w:left="420"/>
    </w:pPr>
  </w:style>
  <w:style w:type="character" w:styleId="Hyperlink">
    <w:name w:val="Hyperlink"/>
    <w:basedOn w:val="DefaultParagraphFont"/>
    <w:uiPriority w:val="99"/>
    <w:unhideWhenUsed/>
    <w:rsid w:val="00B6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995">
      <w:bodyDiv w:val="1"/>
      <w:marLeft w:val="0"/>
      <w:marRight w:val="0"/>
      <w:marTop w:val="0"/>
      <w:marBottom w:val="0"/>
      <w:divBdr>
        <w:top w:val="none" w:sz="0" w:space="0" w:color="auto"/>
        <w:left w:val="none" w:sz="0" w:space="0" w:color="auto"/>
        <w:bottom w:val="none" w:sz="0" w:space="0" w:color="auto"/>
        <w:right w:val="none" w:sz="0" w:space="0" w:color="auto"/>
      </w:divBdr>
    </w:div>
    <w:div w:id="148793582">
      <w:bodyDiv w:val="1"/>
      <w:marLeft w:val="0"/>
      <w:marRight w:val="0"/>
      <w:marTop w:val="0"/>
      <w:marBottom w:val="0"/>
      <w:divBdr>
        <w:top w:val="none" w:sz="0" w:space="0" w:color="auto"/>
        <w:left w:val="none" w:sz="0" w:space="0" w:color="auto"/>
        <w:bottom w:val="none" w:sz="0" w:space="0" w:color="auto"/>
        <w:right w:val="none" w:sz="0" w:space="0" w:color="auto"/>
      </w:divBdr>
    </w:div>
    <w:div w:id="411238787">
      <w:bodyDiv w:val="1"/>
      <w:marLeft w:val="0"/>
      <w:marRight w:val="0"/>
      <w:marTop w:val="0"/>
      <w:marBottom w:val="0"/>
      <w:divBdr>
        <w:top w:val="none" w:sz="0" w:space="0" w:color="auto"/>
        <w:left w:val="none" w:sz="0" w:space="0" w:color="auto"/>
        <w:bottom w:val="none" w:sz="0" w:space="0" w:color="auto"/>
        <w:right w:val="none" w:sz="0" w:space="0" w:color="auto"/>
      </w:divBdr>
    </w:div>
    <w:div w:id="421033546">
      <w:bodyDiv w:val="1"/>
      <w:marLeft w:val="0"/>
      <w:marRight w:val="0"/>
      <w:marTop w:val="0"/>
      <w:marBottom w:val="0"/>
      <w:divBdr>
        <w:top w:val="none" w:sz="0" w:space="0" w:color="auto"/>
        <w:left w:val="none" w:sz="0" w:space="0" w:color="auto"/>
        <w:bottom w:val="none" w:sz="0" w:space="0" w:color="auto"/>
        <w:right w:val="none" w:sz="0" w:space="0" w:color="auto"/>
      </w:divBdr>
    </w:div>
    <w:div w:id="940255883">
      <w:bodyDiv w:val="1"/>
      <w:marLeft w:val="0"/>
      <w:marRight w:val="0"/>
      <w:marTop w:val="0"/>
      <w:marBottom w:val="0"/>
      <w:divBdr>
        <w:top w:val="none" w:sz="0" w:space="0" w:color="auto"/>
        <w:left w:val="none" w:sz="0" w:space="0" w:color="auto"/>
        <w:bottom w:val="none" w:sz="0" w:space="0" w:color="auto"/>
        <w:right w:val="none" w:sz="0" w:space="0" w:color="auto"/>
      </w:divBdr>
    </w:div>
    <w:div w:id="1063482296">
      <w:bodyDiv w:val="1"/>
      <w:marLeft w:val="0"/>
      <w:marRight w:val="0"/>
      <w:marTop w:val="0"/>
      <w:marBottom w:val="0"/>
      <w:divBdr>
        <w:top w:val="none" w:sz="0" w:space="0" w:color="auto"/>
        <w:left w:val="none" w:sz="0" w:space="0" w:color="auto"/>
        <w:bottom w:val="none" w:sz="0" w:space="0" w:color="auto"/>
        <w:right w:val="none" w:sz="0" w:space="0" w:color="auto"/>
      </w:divBdr>
    </w:div>
    <w:div w:id="1198928784">
      <w:bodyDiv w:val="1"/>
      <w:marLeft w:val="0"/>
      <w:marRight w:val="0"/>
      <w:marTop w:val="0"/>
      <w:marBottom w:val="0"/>
      <w:divBdr>
        <w:top w:val="none" w:sz="0" w:space="0" w:color="auto"/>
        <w:left w:val="none" w:sz="0" w:space="0" w:color="auto"/>
        <w:bottom w:val="none" w:sz="0" w:space="0" w:color="auto"/>
        <w:right w:val="none" w:sz="0" w:space="0" w:color="auto"/>
      </w:divBdr>
    </w:div>
    <w:div w:id="1380781578">
      <w:bodyDiv w:val="1"/>
      <w:marLeft w:val="0"/>
      <w:marRight w:val="0"/>
      <w:marTop w:val="0"/>
      <w:marBottom w:val="0"/>
      <w:divBdr>
        <w:top w:val="none" w:sz="0" w:space="0" w:color="auto"/>
        <w:left w:val="none" w:sz="0" w:space="0" w:color="auto"/>
        <w:bottom w:val="none" w:sz="0" w:space="0" w:color="auto"/>
        <w:right w:val="none" w:sz="0" w:space="0" w:color="auto"/>
      </w:divBdr>
    </w:div>
    <w:div w:id="1695035851">
      <w:bodyDiv w:val="1"/>
      <w:marLeft w:val="0"/>
      <w:marRight w:val="0"/>
      <w:marTop w:val="0"/>
      <w:marBottom w:val="0"/>
      <w:divBdr>
        <w:top w:val="none" w:sz="0" w:space="0" w:color="auto"/>
        <w:left w:val="none" w:sz="0" w:space="0" w:color="auto"/>
        <w:bottom w:val="none" w:sz="0" w:space="0" w:color="auto"/>
        <w:right w:val="none" w:sz="0" w:space="0" w:color="auto"/>
      </w:divBdr>
    </w:div>
    <w:div w:id="18856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91EDF-9181-4903-A462-BC91F2FD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WanXiang Group.</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E1.王涌</dc:creator>
  <cp:lastModifiedBy>user</cp:lastModifiedBy>
  <cp:revision>2</cp:revision>
  <cp:lastPrinted>2015-03-31T07:36:00Z</cp:lastPrinted>
  <dcterms:created xsi:type="dcterms:W3CDTF">2018-08-17T07:53:00Z</dcterms:created>
  <dcterms:modified xsi:type="dcterms:W3CDTF">2018-08-17T07:53:00Z</dcterms:modified>
</cp:coreProperties>
</file>